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4" w:rsidRPr="00A9434B" w:rsidRDefault="00905B64" w:rsidP="001B1EC6">
      <w:pPr>
        <w:pStyle w:val="a6"/>
        <w:contextualSpacing/>
        <w:jc w:val="right"/>
      </w:pPr>
      <w:r w:rsidRPr="00A9434B">
        <w:t>Утверждено</w:t>
      </w:r>
      <w:r>
        <w:t>:</w:t>
      </w:r>
    </w:p>
    <w:p w:rsidR="00643FD1" w:rsidRDefault="00905B64" w:rsidP="001B1EC6">
      <w:pPr>
        <w:pStyle w:val="a6"/>
        <w:contextualSpacing/>
        <w:jc w:val="right"/>
      </w:pPr>
      <w:r w:rsidRPr="00A9434B">
        <w:t xml:space="preserve"> </w:t>
      </w:r>
      <w:r>
        <w:t xml:space="preserve">Приказ № </w:t>
      </w:r>
      <w:r w:rsidR="00643FD1">
        <w:t xml:space="preserve">15/2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905B64" w:rsidRPr="00A9434B" w:rsidRDefault="00643FD1" w:rsidP="00643FD1">
      <w:pPr>
        <w:pStyle w:val="a6"/>
        <w:contextualSpacing/>
        <w:jc w:val="center"/>
      </w:pPr>
      <w:r>
        <w:t xml:space="preserve">                                                                                                          15.09.2016 </w:t>
      </w:r>
      <w:r w:rsidR="00905B64">
        <w:t>г.</w:t>
      </w:r>
      <w:r w:rsidR="00905B64" w:rsidRPr="00A9434B">
        <w:tab/>
      </w:r>
      <w:r>
        <w:t>МБУ ДО ДДТ</w:t>
      </w:r>
      <w:r w:rsidR="00905B64" w:rsidRPr="00A9434B">
        <w:t xml:space="preserve">                                                                                   </w:t>
      </w:r>
    </w:p>
    <w:p w:rsidR="00905B64" w:rsidRPr="008D3863" w:rsidRDefault="00905B64" w:rsidP="001B1EC6">
      <w:pPr>
        <w:pStyle w:val="a6"/>
        <w:contextualSpacing/>
        <w:jc w:val="right"/>
      </w:pPr>
      <w:r w:rsidRPr="008D3863">
        <w:t>Директор    _________</w:t>
      </w:r>
      <w:r w:rsidR="00643FD1">
        <w:t xml:space="preserve">С.В. </w:t>
      </w:r>
      <w:proofErr w:type="spellStart"/>
      <w:r w:rsidR="00643FD1">
        <w:t>Сафарян</w:t>
      </w:r>
      <w:proofErr w:type="spellEnd"/>
    </w:p>
    <w:p w:rsidR="00905B64" w:rsidRPr="00354BBC" w:rsidRDefault="00905B64" w:rsidP="001B1EC6">
      <w:pPr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</w:rPr>
      </w:pPr>
    </w:p>
    <w:p w:rsidR="00905B64" w:rsidRPr="00354BBC" w:rsidRDefault="00905B64" w:rsidP="001B1EC6">
      <w:pPr>
        <w:pStyle w:val="a6"/>
        <w:tabs>
          <w:tab w:val="left" w:pos="567"/>
        </w:tabs>
        <w:ind w:firstLine="567"/>
        <w:contextualSpacing/>
        <w:jc w:val="both"/>
      </w:pPr>
    </w:p>
    <w:p w:rsidR="00905B64" w:rsidRPr="00905B64" w:rsidRDefault="00905B64" w:rsidP="001B1EC6">
      <w:pPr>
        <w:pStyle w:val="a6"/>
        <w:tabs>
          <w:tab w:val="left" w:pos="567"/>
        </w:tabs>
        <w:ind w:firstLine="567"/>
        <w:contextualSpacing/>
        <w:jc w:val="center"/>
        <w:rPr>
          <w:b/>
        </w:rPr>
      </w:pPr>
      <w:bookmarkStart w:id="0" w:name="_GoBack"/>
      <w:r w:rsidRPr="00905B64">
        <w:rPr>
          <w:b/>
        </w:rPr>
        <w:t>ПОЛОЖЕНИЕ</w:t>
      </w:r>
    </w:p>
    <w:p w:rsidR="00905B64" w:rsidRPr="00905B64" w:rsidRDefault="00905B64" w:rsidP="001B1EC6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антикоррупционной политике</w:t>
      </w:r>
      <w:r w:rsidRPr="0090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905B64" w:rsidRPr="00905B64" w:rsidRDefault="00905B64" w:rsidP="001B1EC6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4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</w:p>
    <w:p w:rsidR="00905B64" w:rsidRPr="00905B64" w:rsidRDefault="00643FD1" w:rsidP="001B1EC6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«Дом детского творчества»</w:t>
      </w:r>
    </w:p>
    <w:p w:rsidR="00905B64" w:rsidRPr="00905B64" w:rsidRDefault="00905B64" w:rsidP="001B1EC6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B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05B64">
        <w:rPr>
          <w:rFonts w:ascii="Times New Roman" w:hAnsi="Times New Roman" w:cs="Times New Roman"/>
          <w:b/>
          <w:sz w:val="24"/>
          <w:szCs w:val="24"/>
        </w:rPr>
        <w:t>.</w:t>
      </w:r>
      <w:r w:rsidR="00643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5B64">
        <w:rPr>
          <w:rFonts w:ascii="Times New Roman" w:hAnsi="Times New Roman" w:cs="Times New Roman"/>
          <w:b/>
          <w:sz w:val="24"/>
          <w:szCs w:val="24"/>
        </w:rPr>
        <w:t>Курсавка</w:t>
      </w:r>
      <w:proofErr w:type="gramEnd"/>
      <w:r w:rsidRPr="00905B64">
        <w:rPr>
          <w:rFonts w:ascii="Times New Roman" w:hAnsi="Times New Roman" w:cs="Times New Roman"/>
          <w:b/>
          <w:sz w:val="24"/>
          <w:szCs w:val="24"/>
        </w:rPr>
        <w:t xml:space="preserve"> Андроповского района Ставропольского края.</w:t>
      </w:r>
    </w:p>
    <w:p w:rsidR="00905B64" w:rsidRDefault="00905B64" w:rsidP="001B1EC6">
      <w:pPr>
        <w:pStyle w:val="ConsTitle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B64" w:rsidRDefault="00905B64" w:rsidP="001B1EC6">
      <w:pPr>
        <w:pStyle w:val="ConsTitle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B6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1EC6" w:rsidRDefault="00905B64" w:rsidP="001B1E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на основании </w:t>
      </w:r>
      <w:r w:rsidR="00AF50BD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A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A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 декабря 2008 г. № 273-ФЗ «О противодействии коррупции» (дале</w:t>
      </w:r>
      <w:r w:rsidR="00A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Федеральный з</w:t>
      </w:r>
      <w:r w:rsidR="00A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№ 273-ФЗ), 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0BD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и Налогового кодексов Российской Федерации, </w:t>
      </w:r>
      <w:r w:rsidR="001B1EC6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</w:t>
      </w:r>
      <w:r w:rsidR="001B1EC6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B1EC6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 закона  от 29 декабря 2012 г. N 273-ФЗ  "Об образовании в Российской Федерации»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B1EC6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1EC6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апреля 2013 г. N 44-ФЗ 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контрактной системе в сфере зак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 товаров, работ, услуг для обеспечения</w:t>
      </w:r>
      <w:proofErr w:type="gramEnd"/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нужд», Устав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«Дом детского творчества»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F50BD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EC6" w:rsidRDefault="00905B64" w:rsidP="001B1EC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Антикоррупционная политика 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43FD1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FD1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образования «Дом детского творчества»</w:t>
      </w:r>
      <w:r w:rsidR="00643FD1"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представляет с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комплекс взаимосвязанных принципов, процедур и конкретных мероприятий, напра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профилактику и пресечение коррупционных правонарушений в деятельности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со ст.13.3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№ 273-ФЗ 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1EC6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декабря 2008 г.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добросовестной работы организации;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кументов.</w:t>
      </w:r>
    </w:p>
    <w:p w:rsidR="001B1EC6" w:rsidRPr="001D7B1E" w:rsidRDefault="00905B64" w:rsidP="001B1EC6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905B64">
        <w:rPr>
          <w:color w:val="000000"/>
        </w:rPr>
        <w:t>          </w:t>
      </w:r>
      <w:r w:rsidR="001B1EC6" w:rsidRPr="001D7B1E">
        <w:rPr>
          <w:b/>
        </w:rPr>
        <w:t>2. Основные понятия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зическими лицами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Противодействие коррупции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федеральных органов государственной вл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предупреждению коррупции, в том числе по выявлению и последующему устран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причин коррупции (профилактика коррупции);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выявлению, предупреждению, пресечению, раскрытию и расследованию коррупц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правонарушений (борьба с коррупцией);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Организация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Контрагент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Взятка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должностным лицом, иностранным должностным лицом либо дол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 лицом публичной международной организации лично или через посредника 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нег, ценных бумаг, иного имущества либо в виде незаконных оказания ему услуг имущ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Коммерческий подкуп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Конфликт интересов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заинтерес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3.Основные принципы антикоррупционной  деятельности организации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Системы мер противодействия коррупции в </w:t>
      </w:r>
      <w:r w:rsidR="0064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основываться на след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 ключевых принципах:</w:t>
      </w:r>
    </w:p>
    <w:p w:rsidR="00905B64" w:rsidRPr="00905B64" w:rsidRDefault="00905B64" w:rsidP="001B1EC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тельству Российской Федерации и иным нормативным правовым актам, применимым к организации.</w:t>
      </w:r>
    </w:p>
    <w:p w:rsidR="00905B64" w:rsidRPr="00905B64" w:rsidRDefault="00905B64" w:rsidP="001B1EC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личного примера руководства.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рупции и в создании внутриорганизационной системы предупреждения и противоде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коррупции.</w:t>
      </w:r>
    </w:p>
    <w:p w:rsidR="00905B64" w:rsidRPr="00905B64" w:rsidRDefault="00905B64" w:rsidP="001B1EC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вовлеченности работников.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дательства и их активное участие в формировании и реализации антикоррупционных стандартов и процедур.</w:t>
      </w:r>
    </w:p>
    <w:p w:rsidR="00905B64" w:rsidRPr="00905B64" w:rsidRDefault="00905B64" w:rsidP="001B1EC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рисков.</w:t>
      </w:r>
    </w:p>
    <w:p w:rsidR="00905B64" w:rsidRPr="00905B64" w:rsidRDefault="00905B64" w:rsidP="001B1EC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эффективности  антикоррупционных процедур.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в организации таких антикоррупционных мероприятий, которые имеют ни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кую стоимость, обеспечивают простоту реализации и 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4" w:rsidRPr="00905B64" w:rsidRDefault="00905B64" w:rsidP="001B1EC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вонарушений в связи с исполнением трудовых обязанностей, а также персональная отве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руководства организации за реализацию внутриорганизационной антикорру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политики.</w:t>
      </w:r>
    </w:p>
    <w:p w:rsidR="00905B64" w:rsidRPr="00905B64" w:rsidRDefault="00905B64" w:rsidP="001B1EC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открытости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905B64" w:rsidRPr="00905B64" w:rsidRDefault="00905B64" w:rsidP="001B1EC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с ней в трудовых отношениях, вне зависимости от занимаемой дол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и выполняемых функций. Политика распространяется и на лица, выполняющие для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предоставляющие услуги на основе гражданско-правовых дог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воров.  В этом случае соответствующие положения 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 w:rsidR="005F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 договоров.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Определение должностных лиц </w:t>
      </w:r>
      <w:r w:rsidR="0064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ответственных за реализацию ант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коррупционной  политики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ресурсов является директор.</w:t>
      </w:r>
    </w:p>
    <w:p w:rsidR="00905B64" w:rsidRPr="00905B64" w:rsidRDefault="00905B64" w:rsidP="001B1EC6">
      <w:pPr>
        <w:shd w:val="clear" w:color="auto" w:fill="FFFFFF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функции и полномочия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в сфере противодействия коррупции определены его Должностной инструкцией.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обязанности</w:t>
      </w:r>
      <w:r w:rsidR="001B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частности: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  локальных нормативных актов организации, направленных на реализ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мер по предупреждению коррупции (антикоррупционной политики, кодекса этики и служебного поведения работников и т.д.);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правонарушений работниками организации;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лицами;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обучающих мероприятий по вопросам профилактики и противоде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коррупции и индивидуального консультирования работников;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организации по вопросам предупреждения и противодействия корру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правоохранительных орг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при проведении мероприятий по пресечению или расследованию коррупцио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преступлений, включая оперативно-розыскные мероприятия;</w:t>
      </w:r>
    </w:p>
    <w:p w:rsidR="00905B64" w:rsidRPr="00905B64" w:rsidRDefault="00905B64" w:rsidP="001B1EC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результатов антикоррупционной работы и подготовка соотве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отчетных материалов Учредителю.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Обязанности работников организации в связи с предупреждением и противодействием коррупции являются общими для всех сотрудников.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рупции являются следующие:</w:t>
      </w:r>
    </w:p>
    <w:p w:rsidR="00905B64" w:rsidRPr="00905B64" w:rsidRDefault="00905B64" w:rsidP="001B1EC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совершения и (или) участия в совершении коррупционных пр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вонарушений в интересах или от имени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B64" w:rsidRPr="00905B64" w:rsidRDefault="00905B64" w:rsidP="001B1EC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в интересах или от имени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B64" w:rsidRPr="00905B64" w:rsidRDefault="00905B64" w:rsidP="001B1EC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информировать директора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руководство организ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 случаях склонения работника к совершению коррупционных правонаруш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905B64" w:rsidRPr="00905B64" w:rsidRDefault="00905B64" w:rsidP="001B1EC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начальника,   руководство 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 ставшей известной  информации о случаях совершения коррупцио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правонарушений другими работниками, контрагентами организации или ин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лицами;</w:t>
      </w:r>
    </w:p>
    <w:p w:rsidR="00905B64" w:rsidRPr="00905B64" w:rsidRDefault="00905B64" w:rsidP="001B1EC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непосредственному начальнику или иному ответственному лицу о во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возникновения либо возникшем у работника конфликте интересов.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эффективного исполнения возложенных на работников обязанн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   регламентируются процедуры их соблюдения.     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их положений статьи 57 ТК РФ по соглашению сторон в трудовой договор, 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ключаемый с работником при приёме его на работу в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  включаться права и обязанности работника и работодателя, установленные  данным локальным но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 актом - «Антикоррупционная политика».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специальные обязанности рекомендуется включить в трудовой договор с рабо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 организации. При условии закрепления обязанностей работника в связи с пред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7. Установление перечня реализуемых </w:t>
      </w:r>
      <w:r w:rsidR="00643FD1" w:rsidRPr="00643F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организацией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антикоррупционных меропри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я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тий, стандартов и процедур и  порядок их выполнения (применения)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759"/>
      </w:tblGrid>
      <w:tr w:rsidR="00905B64" w:rsidRPr="00905B64" w:rsidTr="006C216B">
        <w:trPr>
          <w:trHeight w:val="345"/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2880" w:type="dxa"/>
            <w:vMerge w:val="restart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закрепление станда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поведения и деклар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намерений</w:t>
            </w: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кларации о конфликте интересов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организации, стандартной антикоррупционной оговорки</w:t>
            </w:r>
          </w:p>
        </w:tc>
      </w:tr>
      <w:tr w:rsidR="00905B64" w:rsidRPr="00905B64" w:rsidTr="006C216B">
        <w:trPr>
          <w:trHeight w:val="5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28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процедур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(механизмов «обратной связи», телефона доверия и т. п.)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другими работниками, конт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агентами организации или иными лицами и  порядка рассмо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о возникновении конфликта интересов и порядка урегул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выявленного конфликта интересов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правонарушениях в деятельности организации, от формальных и неформальных санкций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905B64" w:rsidRPr="00905B64" w:rsidTr="006C216B">
        <w:trPr>
          <w:trHeight w:val="1187"/>
          <w:tblCellSpacing w:w="0" w:type="dxa"/>
        </w:trPr>
        <w:tc>
          <w:tcPr>
            <w:tcW w:w="28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работников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документами, регламентирующими вопросы предупр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и противодействия коррупции в организации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и противодействия коррупции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28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системы внутренн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и аудита 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требованиям антикоррупционной п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организации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 учета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расходов в сферах с высоким коррупционным риском: обмен деловыми подарками, представительские расходы, бл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готворительные пожертвования, вознаграждения внешним ко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сультантам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28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водимой антикоррупц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работы и распр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отчетных мат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 коррупции</w:t>
            </w:r>
          </w:p>
        </w:tc>
      </w:tr>
      <w:tr w:rsidR="00905B64" w:rsidRPr="00905B64" w:rsidTr="006C216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905B64" w:rsidRPr="00905B64" w:rsidRDefault="00905B64" w:rsidP="006C216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работе и достигнутых результатах в сфере противоде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0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коррупции</w:t>
            </w:r>
          </w:p>
        </w:tc>
      </w:tr>
    </w:tbl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   приложения к антикоррупционной политике в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утве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ждается план реализации антикоррупционных мероприятий.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7.Оценка коррупционных рисков</w:t>
      </w:r>
    </w:p>
    <w:p w:rsidR="00905B64" w:rsidRPr="00905B64" w:rsidRDefault="00905B64" w:rsidP="001B1EC6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оценки коррупционных рисков является определение конкретных  процессов и в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деятельности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реализации которых наиболее высока вероятность 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вершения работниками организации коррупционных 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целях пол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личной выгоды, так и в целях получения выгоды организацией.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коррупционных рисков является важнейшим элементом антикоррупционной 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литики. Она позволяет обеспечить соответствие реализуемых антикоррупционных мер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Порядок проведения оценки коррупционных рисков:</w:t>
      </w:r>
    </w:p>
    <w:p w:rsidR="00905B64" w:rsidRPr="00905B64" w:rsidRDefault="00905B64" w:rsidP="001B1EC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деятельность организации в виде отдельных  процессов, в каждом из которых выделить составные элементы (</w:t>
      </w:r>
      <w:proofErr w:type="spell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подпроцессы</w:t>
      </w:r>
      <w:proofErr w:type="spell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5B64" w:rsidRPr="00905B64" w:rsidRDefault="00905B64" w:rsidP="001B1EC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подпроцессы</w:t>
      </w:r>
      <w:proofErr w:type="spell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реализации которых наиболее вероятно возникновение ко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рупционных правонарушений.</w:t>
      </w:r>
    </w:p>
    <w:p w:rsidR="00905B64" w:rsidRPr="00905B64" w:rsidRDefault="00905B64" w:rsidP="001B1EC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</w:t>
      </w:r>
      <w:proofErr w:type="spell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подпроцесса</w:t>
      </w:r>
      <w:proofErr w:type="spell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05B64" w:rsidRPr="00905B64" w:rsidRDefault="00905B64" w:rsidP="006C21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905B64" w:rsidRPr="00905B64" w:rsidRDefault="00905B64" w:rsidP="006C21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должности в организации, которые являются «ключевыми» для совершения коррупц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онного правонарушения – участие каких должностных лиц организации необходимо, чт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совершение коррупционного правонарушения стало возможным;</w:t>
      </w:r>
    </w:p>
    <w:p w:rsidR="00905B64" w:rsidRPr="00905B64" w:rsidRDefault="00905B64" w:rsidP="006C21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905B64" w:rsidRPr="00905B64" w:rsidRDefault="00905B64" w:rsidP="001B1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правонарушений.</w:t>
      </w:r>
    </w:p>
    <w:p w:rsidR="00905B64" w:rsidRPr="00905B64" w:rsidRDefault="00905B64" w:rsidP="001B1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Разработать комплекс мер по устранению или минимизации коррупционных ри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следует учитывать, что конфликт интересов может принимать множество ра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форм.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регулирования и предотвращения конфликта интересов в деятельности своих 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ботников в </w:t>
      </w:r>
      <w:r w:rsidR="0064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конфликте интересов.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работы по управлению конфликтом интересов в организации поло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 след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принципы:</w:t>
      </w:r>
    </w:p>
    <w:p w:rsidR="00905B64" w:rsidRPr="00905B64" w:rsidRDefault="00905B64" w:rsidP="001B1EC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раскрытия сведений о реальном или потенциальном конфликте 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тересов;</w:t>
      </w:r>
    </w:p>
    <w:p w:rsidR="00905B64" w:rsidRPr="00905B64" w:rsidRDefault="00905B64" w:rsidP="001B1EC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905B64" w:rsidRPr="00905B64" w:rsidRDefault="00905B64" w:rsidP="001B1EC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процесса раскрытия сведений о конфликте интересов и пр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 его урегулирования;</w:t>
      </w:r>
    </w:p>
    <w:p w:rsidR="00905B64" w:rsidRPr="00905B64" w:rsidRDefault="00905B64" w:rsidP="001B1EC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баланса интересов организации и работника при урегулировании ко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фликта интересов;</w:t>
      </w:r>
    </w:p>
    <w:p w:rsidR="00905B64" w:rsidRPr="00905B64" w:rsidRDefault="00905B64" w:rsidP="001B1EC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принятии решений по деловым вопросам и выполнении своих трудовых обязанн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руководствоваться интересами организации – без учета своих личных интересов, 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 своих родственников и друзей;</w:t>
      </w:r>
    </w:p>
    <w:p w:rsidR="00905B64" w:rsidRPr="00905B64" w:rsidRDefault="00905B64" w:rsidP="001B1EC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905B64" w:rsidRPr="00905B64" w:rsidRDefault="00905B64" w:rsidP="001B1EC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905B64" w:rsidRPr="005F1C05" w:rsidRDefault="00905B64" w:rsidP="001B1EC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905B64" w:rsidRPr="00905B64" w:rsidRDefault="00905B64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C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1C05" w:rsidRDefault="005F1C05" w:rsidP="005F1C05">
      <w:pPr>
        <w:pStyle w:val="a7"/>
        <w:numPr>
          <w:ilvl w:val="0"/>
          <w:numId w:val="9"/>
        </w:numPr>
        <w:shd w:val="clear" w:color="auto" w:fill="FFFFFF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Заключительные положения.</w:t>
      </w:r>
    </w:p>
    <w:p w:rsidR="00905B64" w:rsidRPr="005F1C05" w:rsidRDefault="00905B64" w:rsidP="005F1C05">
      <w:pPr>
        <w:pStyle w:val="a7"/>
        <w:shd w:val="clear" w:color="auto" w:fill="FFFFFF"/>
        <w:jc w:val="both"/>
        <w:outlineLvl w:val="1"/>
        <w:rPr>
          <w:bCs/>
          <w:color w:val="000000"/>
        </w:rPr>
      </w:pPr>
      <w:r w:rsidRPr="005F1C05">
        <w:rPr>
          <w:b/>
          <w:bCs/>
          <w:color w:val="000000"/>
        </w:rPr>
        <w:t> </w:t>
      </w:r>
      <w:r w:rsidRPr="005F1C05">
        <w:rPr>
          <w:bCs/>
          <w:color w:val="000000"/>
        </w:rPr>
        <w:t xml:space="preserve">В </w:t>
      </w:r>
      <w:r w:rsidR="00643FD1">
        <w:rPr>
          <w:color w:val="000000"/>
        </w:rPr>
        <w:t>организации</w:t>
      </w:r>
      <w:r w:rsidRPr="005F1C05">
        <w:rPr>
          <w:bCs/>
          <w:color w:val="000000"/>
        </w:rPr>
        <w:t xml:space="preserve"> должно проводиться </w:t>
      </w:r>
      <w:proofErr w:type="gramStart"/>
      <w:r w:rsidRPr="005F1C05">
        <w:rPr>
          <w:bCs/>
          <w:color w:val="000000"/>
        </w:rPr>
        <w:t>обучения работников по вопросам</w:t>
      </w:r>
      <w:proofErr w:type="gramEnd"/>
      <w:r w:rsidRPr="005F1C05">
        <w:rPr>
          <w:bCs/>
          <w:color w:val="000000"/>
        </w:rPr>
        <w:t xml:space="preserve"> профила</w:t>
      </w:r>
      <w:r w:rsidRPr="005F1C05">
        <w:rPr>
          <w:bCs/>
          <w:color w:val="000000"/>
        </w:rPr>
        <w:t>к</w:t>
      </w:r>
      <w:r w:rsidRPr="005F1C05">
        <w:rPr>
          <w:bCs/>
          <w:color w:val="000000"/>
        </w:rPr>
        <w:t>тики и противодействия коррупции. Цели и задачи обучения определяют тематику и фо</w:t>
      </w:r>
      <w:r w:rsidRPr="005F1C05">
        <w:rPr>
          <w:bCs/>
          <w:color w:val="000000"/>
        </w:rPr>
        <w:t>р</w:t>
      </w:r>
      <w:r w:rsidRPr="005F1C05">
        <w:rPr>
          <w:bCs/>
          <w:color w:val="000000"/>
        </w:rPr>
        <w:t>му занятий. Обучение  проводится по следующей тематике: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коррупция в государственном и частном секторах экономики (теоретическая);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за совершение коррупционных правонарушений;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требованиями законодательства и внутренними документами орг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по вопросам противодействия коррупции и порядком их применения в 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организации (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разрешение конфликта интересов при выполнении трудовых обяза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(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ситуациях коррупционного риска, в частности в случаях вымогател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взятки со стороны должностных лиц государственных и муниципальных, иных организаций;</w:t>
      </w:r>
    </w:p>
    <w:p w:rsidR="00905B64" w:rsidRPr="00905B64" w:rsidRDefault="00905B64" w:rsidP="001B1EC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следующие виды обучения:</w:t>
      </w:r>
    </w:p>
    <w:p w:rsidR="00905B64" w:rsidRPr="00905B64" w:rsidRDefault="00905B64" w:rsidP="001B1EC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вопросам</w:t>
      </w:r>
      <w:proofErr w:type="gramEnd"/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и противодействия коррупции непосре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после приема на работу;</w:t>
      </w:r>
    </w:p>
    <w:p w:rsidR="00905B64" w:rsidRPr="00905B64" w:rsidRDefault="00905B64" w:rsidP="001B1EC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 назначении работника на иную, более высокую должность, предп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лагающую исполнение обязанностей, связанных с предупреждением и противоде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ствием коррупции;</w:t>
      </w:r>
    </w:p>
    <w:p w:rsidR="00905B64" w:rsidRPr="00905B64" w:rsidRDefault="00905B64" w:rsidP="001B1EC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05B64" w:rsidRPr="00905B64" w:rsidRDefault="00905B64" w:rsidP="001B1EC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обучение в случае выявления провалов в реализации антикорру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905B64" w:rsidRPr="00905B64" w:rsidRDefault="00905B64" w:rsidP="00A131E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1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.Порядок пересмотра и внесения изменений в антикоррупционную политику орг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низации</w:t>
      </w:r>
    </w:p>
    <w:p w:rsidR="00905B64" w:rsidRPr="00905B64" w:rsidRDefault="00905B64" w:rsidP="001B1EC6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B64" w:rsidRPr="00905B64" w:rsidRDefault="00905B64" w:rsidP="001B1E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Данный локальный нормативный акт может быть пересмотрен, в него могут быть вн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сены изменения в случае изменения законодательства РФ. Конкретизация отдельных 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пектов антикоррупционной политики может осуществляться путем разработки дополн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приложений к данному акту.</w:t>
      </w:r>
    </w:p>
    <w:p w:rsidR="00430F3A" w:rsidRDefault="00430F3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C05" w:rsidRDefault="005F1C05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C05" w:rsidRDefault="005F1C05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D1" w:rsidRDefault="00643FD1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D1" w:rsidRDefault="00643FD1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D1" w:rsidRDefault="00643FD1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1B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EA" w:rsidRPr="00A9434B" w:rsidRDefault="00A131EA" w:rsidP="00A131EA">
      <w:pPr>
        <w:pStyle w:val="a6"/>
        <w:numPr>
          <w:ilvl w:val="0"/>
          <w:numId w:val="22"/>
        </w:numPr>
        <w:contextualSpacing/>
        <w:jc w:val="right"/>
      </w:pPr>
      <w:r w:rsidRPr="00A9434B">
        <w:lastRenderedPageBreak/>
        <w:t>Утверждено</w:t>
      </w:r>
      <w:r>
        <w:t>:</w:t>
      </w:r>
    </w:p>
    <w:p w:rsidR="00A131EA" w:rsidRPr="00A9434B" w:rsidRDefault="00A131EA" w:rsidP="00A131EA">
      <w:pPr>
        <w:pStyle w:val="a6"/>
        <w:numPr>
          <w:ilvl w:val="0"/>
          <w:numId w:val="22"/>
        </w:numPr>
        <w:contextualSpacing/>
        <w:jc w:val="right"/>
      </w:pPr>
      <w:r w:rsidRPr="00A9434B">
        <w:t xml:space="preserve"> </w:t>
      </w:r>
      <w:r>
        <w:t xml:space="preserve">Приказ № </w:t>
      </w:r>
      <w:r w:rsidR="00643FD1">
        <w:t>15/2</w:t>
      </w:r>
      <w:r>
        <w:t xml:space="preserve"> от </w:t>
      </w:r>
      <w:r w:rsidR="00643FD1">
        <w:t xml:space="preserve">15.09.2016 </w:t>
      </w:r>
      <w:r>
        <w:t>г.</w:t>
      </w:r>
    </w:p>
    <w:p w:rsidR="00A131EA" w:rsidRPr="00A9434B" w:rsidRDefault="00A131EA" w:rsidP="00643FD1">
      <w:pPr>
        <w:pStyle w:val="a6"/>
        <w:numPr>
          <w:ilvl w:val="0"/>
          <w:numId w:val="22"/>
        </w:numPr>
        <w:contextualSpacing/>
        <w:jc w:val="right"/>
      </w:pPr>
      <w:r w:rsidRPr="00A9434B">
        <w:tab/>
      </w:r>
      <w:r w:rsidRPr="00A9434B">
        <w:tab/>
      </w:r>
      <w:r w:rsidRPr="00A9434B">
        <w:tab/>
      </w:r>
      <w:r w:rsidRPr="00A9434B">
        <w:tab/>
      </w:r>
      <w:r w:rsidRPr="00A9434B">
        <w:tab/>
      </w:r>
      <w:r w:rsidRPr="00A9434B">
        <w:tab/>
      </w:r>
      <w:r w:rsidRPr="00A9434B">
        <w:tab/>
      </w:r>
      <w:r w:rsidR="00643FD1">
        <w:t>МБУ ДО ДДТ</w:t>
      </w:r>
    </w:p>
    <w:p w:rsidR="00A131EA" w:rsidRPr="008D3863" w:rsidRDefault="00A131EA" w:rsidP="00A131EA">
      <w:pPr>
        <w:pStyle w:val="a6"/>
        <w:numPr>
          <w:ilvl w:val="0"/>
          <w:numId w:val="22"/>
        </w:numPr>
        <w:contextualSpacing/>
        <w:jc w:val="right"/>
      </w:pPr>
      <w:r w:rsidRPr="008D3863">
        <w:t>Директор  _________</w:t>
      </w:r>
      <w:r w:rsidR="00643FD1">
        <w:t xml:space="preserve">С.В. </w:t>
      </w:r>
      <w:proofErr w:type="spellStart"/>
      <w:r w:rsidR="00643FD1">
        <w:t>Сафарян</w:t>
      </w:r>
      <w:proofErr w:type="spellEnd"/>
    </w:p>
    <w:p w:rsidR="00A131EA" w:rsidRPr="00A131EA" w:rsidRDefault="00A131EA" w:rsidP="00A131EA">
      <w:pPr>
        <w:pStyle w:val="a7"/>
        <w:numPr>
          <w:ilvl w:val="0"/>
          <w:numId w:val="22"/>
        </w:numPr>
        <w:tabs>
          <w:tab w:val="left" w:pos="567"/>
        </w:tabs>
        <w:jc w:val="right"/>
        <w:rPr>
          <w:bCs/>
        </w:rPr>
      </w:pPr>
    </w:p>
    <w:p w:rsidR="00A131EA" w:rsidRPr="00354BBC" w:rsidRDefault="00A131EA" w:rsidP="00A131EA">
      <w:pPr>
        <w:pStyle w:val="a6"/>
        <w:numPr>
          <w:ilvl w:val="0"/>
          <w:numId w:val="22"/>
        </w:numPr>
        <w:tabs>
          <w:tab w:val="left" w:pos="567"/>
        </w:tabs>
        <w:contextualSpacing/>
        <w:jc w:val="both"/>
      </w:pPr>
    </w:p>
    <w:p w:rsidR="00A131EA" w:rsidRPr="00905B64" w:rsidRDefault="00A131EA" w:rsidP="00A131EA">
      <w:pPr>
        <w:pStyle w:val="a6"/>
        <w:numPr>
          <w:ilvl w:val="0"/>
          <w:numId w:val="22"/>
        </w:numPr>
        <w:tabs>
          <w:tab w:val="left" w:pos="567"/>
        </w:tabs>
        <w:contextualSpacing/>
        <w:jc w:val="center"/>
        <w:rPr>
          <w:b/>
        </w:rPr>
      </w:pPr>
      <w:r w:rsidRPr="00905B64">
        <w:rPr>
          <w:b/>
        </w:rPr>
        <w:t>ПОЛОЖЕНИЕ</w:t>
      </w:r>
    </w:p>
    <w:p w:rsidR="00A131EA" w:rsidRPr="00A131EA" w:rsidRDefault="00A131EA" w:rsidP="00A131EA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r w:rsidRPr="00A131EA">
        <w:rPr>
          <w:b/>
        </w:rPr>
        <w:t>о</w:t>
      </w:r>
      <w:r>
        <w:rPr>
          <w:b/>
        </w:rPr>
        <w:t xml:space="preserve"> конфликте интересов педагогических работников</w:t>
      </w:r>
      <w:r w:rsidRPr="00A131EA">
        <w:rPr>
          <w:b/>
        </w:rPr>
        <w:t xml:space="preserve"> </w:t>
      </w:r>
    </w:p>
    <w:p w:rsidR="00A131EA" w:rsidRPr="00A131EA" w:rsidRDefault="00A131EA" w:rsidP="00A131EA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r w:rsidRPr="00A131EA">
        <w:rPr>
          <w:b/>
        </w:rPr>
        <w:t>Муниципального бюджетного учреждения</w:t>
      </w:r>
    </w:p>
    <w:p w:rsidR="00A131EA" w:rsidRPr="00A131EA" w:rsidRDefault="00C2022C" w:rsidP="00A131EA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r>
        <w:rPr>
          <w:b/>
        </w:rPr>
        <w:t>дополнительного образования «Дом детского творчества»</w:t>
      </w:r>
    </w:p>
    <w:p w:rsidR="00A131EA" w:rsidRPr="00A131EA" w:rsidRDefault="00A131EA" w:rsidP="00A131EA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proofErr w:type="gramStart"/>
      <w:r w:rsidRPr="00A131EA">
        <w:rPr>
          <w:b/>
        </w:rPr>
        <w:t>с</w:t>
      </w:r>
      <w:proofErr w:type="gramEnd"/>
      <w:r w:rsidRPr="00A131EA">
        <w:rPr>
          <w:b/>
        </w:rPr>
        <w:t>.</w:t>
      </w:r>
      <w:r w:rsidR="00C2022C">
        <w:rPr>
          <w:b/>
        </w:rPr>
        <w:t xml:space="preserve"> </w:t>
      </w:r>
      <w:proofErr w:type="gramStart"/>
      <w:r w:rsidRPr="00A131EA">
        <w:rPr>
          <w:b/>
        </w:rPr>
        <w:t>Курсавка</w:t>
      </w:r>
      <w:proofErr w:type="gramEnd"/>
      <w:r w:rsidRPr="00A131EA">
        <w:rPr>
          <w:b/>
        </w:rPr>
        <w:t xml:space="preserve"> Андроповского района Ставропольского края.</w:t>
      </w:r>
    </w:p>
    <w:p w:rsidR="00A131EA" w:rsidRDefault="00A131EA" w:rsidP="00A131EA">
      <w:pPr>
        <w:pStyle w:val="ConsTitle"/>
        <w:numPr>
          <w:ilvl w:val="0"/>
          <w:numId w:val="22"/>
        </w:numPr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1EA" w:rsidRDefault="00A131EA" w:rsidP="00A131EA">
      <w:pPr>
        <w:pStyle w:val="ConsTitle"/>
        <w:numPr>
          <w:ilvl w:val="0"/>
          <w:numId w:val="22"/>
        </w:numPr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B6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1C05" w:rsidRDefault="005F1C05" w:rsidP="005F1C0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ascii="Calibri" w:hAnsi="Calibri" w:cs="Calibri"/>
        </w:rPr>
      </w:pPr>
    </w:p>
    <w:p w:rsidR="005F1C05" w:rsidRDefault="005F1C05" w:rsidP="005F1C0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sz w:val="20"/>
          <w:szCs w:val="20"/>
        </w:rPr>
      </w:pPr>
    </w:p>
    <w:p w:rsidR="005F1C05" w:rsidRDefault="005F1C05" w:rsidP="005F1C0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sz w:val="24"/>
          <w:szCs w:val="24"/>
        </w:rPr>
      </w:pPr>
    </w:p>
    <w:p w:rsidR="005F1C05" w:rsidRDefault="005F1C05" w:rsidP="005F1C0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</w:pPr>
    </w:p>
    <w:p w:rsidR="005F1C05" w:rsidRPr="00A131EA" w:rsidRDefault="005F1C05" w:rsidP="005F1C0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EA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5F1C05" w:rsidRPr="00A131EA" w:rsidRDefault="005F1C05" w:rsidP="005F1C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1EA">
        <w:rPr>
          <w:rFonts w:ascii="Times New Roman" w:hAnsi="Times New Roman"/>
          <w:sz w:val="24"/>
          <w:szCs w:val="24"/>
        </w:rPr>
        <w:t xml:space="preserve">1.1.Настоящее Положение о конфликте интересов педагогического работника </w:t>
      </w:r>
      <w:r w:rsidR="00C2022C">
        <w:rPr>
          <w:rFonts w:ascii="Times New Roman" w:hAnsi="Times New Roman"/>
          <w:sz w:val="24"/>
          <w:szCs w:val="24"/>
        </w:rPr>
        <w:t xml:space="preserve">МБУ ДО ДДТ </w:t>
      </w:r>
      <w:r w:rsidRPr="00A131EA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основе</w:t>
      </w:r>
      <w:r w:rsidRPr="00A131EA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 (</w:t>
      </w:r>
      <w:r w:rsidRPr="00A131EA">
        <w:rPr>
          <w:rFonts w:ascii="Times New Roman" w:eastAsia="Times New Roman" w:hAnsi="Times New Roman"/>
          <w:color w:val="373737"/>
          <w:sz w:val="24"/>
          <w:szCs w:val="24"/>
        </w:rPr>
        <w:t>глава 1 статья 2 п.33,глава 5 статьи 47,48)</w:t>
      </w:r>
      <w:r w:rsidRPr="00A131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F1C05" w:rsidRPr="00A131EA" w:rsidRDefault="005F1C05" w:rsidP="005F1C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EA">
        <w:rPr>
          <w:rFonts w:ascii="Times New Roman" w:hAnsi="Times New Roman"/>
          <w:sz w:val="24"/>
          <w:szCs w:val="24"/>
        </w:rPr>
        <w:t>1.2.</w:t>
      </w:r>
      <w:r w:rsidR="00A131EA" w:rsidRPr="00A131EA">
        <w:rPr>
          <w:rFonts w:ascii="Times New Roman" w:hAnsi="Times New Roman"/>
          <w:sz w:val="24"/>
          <w:szCs w:val="24"/>
        </w:rPr>
        <w:t xml:space="preserve"> Положение о конфликте интересов  устанавливает порядок выявления и урегулиров</w:t>
      </w:r>
      <w:r w:rsidR="00A131EA" w:rsidRPr="00A131EA">
        <w:rPr>
          <w:rFonts w:ascii="Times New Roman" w:hAnsi="Times New Roman"/>
          <w:sz w:val="24"/>
          <w:szCs w:val="24"/>
        </w:rPr>
        <w:t>а</w:t>
      </w:r>
      <w:r w:rsidR="00A131EA" w:rsidRPr="00A131EA">
        <w:rPr>
          <w:rFonts w:ascii="Times New Roman" w:hAnsi="Times New Roman"/>
          <w:sz w:val="24"/>
          <w:szCs w:val="24"/>
        </w:rPr>
        <w:t xml:space="preserve">ния конфликтов интересов, возникающих у работников организации в ходе выполнения ими трудовых обязанностей.  </w:t>
      </w:r>
      <w:proofErr w:type="gramStart"/>
      <w:r w:rsidRPr="00A131EA">
        <w:rPr>
          <w:rFonts w:ascii="Times New Roman" w:hAnsi="Times New Roman"/>
          <w:sz w:val="24"/>
          <w:szCs w:val="24"/>
        </w:rPr>
        <w:t>Положение разработано с целью оптимизации взаимоде</w:t>
      </w:r>
      <w:r w:rsidRPr="00A131EA">
        <w:rPr>
          <w:rFonts w:ascii="Times New Roman" w:hAnsi="Times New Roman"/>
          <w:sz w:val="24"/>
          <w:szCs w:val="24"/>
        </w:rPr>
        <w:t>й</w:t>
      </w:r>
      <w:r w:rsidRPr="00A131EA">
        <w:rPr>
          <w:rFonts w:ascii="Times New Roman" w:hAnsi="Times New Roman"/>
          <w:sz w:val="24"/>
          <w:szCs w:val="24"/>
        </w:rPr>
        <w:t>ствия педагогических</w:t>
      </w:r>
      <w:r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с другими участниками образовательных </w:t>
      </w:r>
      <w:r w:rsidRPr="00A131EA">
        <w:rPr>
          <w:rFonts w:ascii="Times New Roman" w:hAnsi="Times New Roman" w:cs="Times New Roman"/>
          <w:sz w:val="24"/>
          <w:szCs w:val="24"/>
        </w:rPr>
        <w:t xml:space="preserve">отношений, профилактики конфликта  интересов педагогического работника, 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при котором у педагог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ком профессиональных обязанностей вследствие противоречия между его личной заинт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ресованностью и интересами обучающегося</w:t>
      </w:r>
      <w:proofErr w:type="gramEnd"/>
      <w:r w:rsidRPr="00A131EA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нес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вершеннолетних обучающихся.</w:t>
      </w:r>
    </w:p>
    <w:p w:rsidR="005F1C05" w:rsidRPr="00A131EA" w:rsidRDefault="005F1C05" w:rsidP="005F1C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05" w:rsidRPr="00A131EA" w:rsidRDefault="005F1C05" w:rsidP="00A131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31EA">
        <w:rPr>
          <w:rFonts w:ascii="Times New Roman" w:hAnsi="Times New Roman" w:cs="Times New Roman"/>
          <w:b/>
          <w:sz w:val="24"/>
          <w:szCs w:val="24"/>
        </w:rPr>
        <w:t>2.Конфликт интересов педагогического работника</w:t>
      </w:r>
    </w:p>
    <w:p w:rsidR="005F1C05" w:rsidRPr="00A131EA" w:rsidRDefault="005F1C05" w:rsidP="00A131E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EA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A13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Конкретными ситуациями</w:t>
      </w:r>
      <w:r w:rsidRPr="00A131EA">
        <w:rPr>
          <w:rFonts w:ascii="Times New Roman" w:hAnsi="Times New Roman" w:cs="Times New Roman"/>
          <w:sz w:val="24"/>
          <w:szCs w:val="24"/>
        </w:rPr>
        <w:t xml:space="preserve"> конфликта  интересов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, в которых педагогических работник может</w:t>
      </w:r>
      <w:r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</w:t>
      </w:r>
      <w:r w:rsidRPr="00A131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1EA">
        <w:rPr>
          <w:rFonts w:ascii="Times New Roman" w:hAnsi="Times New Roman" w:cs="Times New Roman"/>
          <w:color w:val="000000"/>
          <w:sz w:val="24"/>
          <w:szCs w:val="24"/>
        </w:rPr>
        <w:t>роятными являются следующие: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ведет  уроки и платные занятия у одних и тех же учеников;</w:t>
      </w:r>
    </w:p>
    <w:p w:rsidR="005F1C05" w:rsidRPr="00A131EA" w:rsidRDefault="005F1C05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EA">
        <w:rPr>
          <w:rFonts w:ascii="Times New Roman" w:hAnsi="Times New Roman" w:cs="Times New Roman"/>
          <w:color w:val="000000"/>
          <w:sz w:val="24"/>
          <w:szCs w:val="24"/>
        </w:rPr>
        <w:t>учитель «обменивается» с коллегами слабоуспевающими  обучающимися для репетиторства;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репетиторство с учениками, которых  обучает;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репетиторство во время урока, внеклассного мероприятия и т.д.;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 подарки и услуги;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 в формировании списка класса, особенно первоклассников;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 в жюри конкурсных мероприятий, олимпиад с участием своих обучающихся;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небескорыстно использует  возможности родителей обучающихся;</w:t>
      </w:r>
    </w:p>
    <w:p w:rsidR="005F1C05" w:rsidRPr="00A131EA" w:rsidRDefault="0016326D" w:rsidP="00A131EA">
      <w:pPr>
        <w:numPr>
          <w:ilvl w:val="0"/>
          <w:numId w:val="23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нарушает  установленные в </w:t>
      </w:r>
      <w:r w:rsidR="00C2022C">
        <w:rPr>
          <w:rFonts w:ascii="Times New Roman" w:hAnsi="Times New Roman" w:cs="Times New Roman"/>
          <w:color w:val="000000"/>
          <w:sz w:val="24"/>
          <w:szCs w:val="24"/>
        </w:rPr>
        <w:t>МБУ ДО ДДТ</w:t>
      </w:r>
      <w:r w:rsidR="005F1C05" w:rsidRPr="00A131EA">
        <w:rPr>
          <w:rFonts w:ascii="Times New Roman" w:hAnsi="Times New Roman" w:cs="Times New Roman"/>
          <w:color w:val="000000"/>
          <w:sz w:val="24"/>
          <w:szCs w:val="24"/>
        </w:rPr>
        <w:t xml:space="preserve"> запреты  и т.д.</w:t>
      </w:r>
    </w:p>
    <w:p w:rsidR="005F1C05" w:rsidRPr="00A131EA" w:rsidRDefault="005F1C05" w:rsidP="00A131E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05" w:rsidRPr="00A131EA" w:rsidRDefault="005F1C05" w:rsidP="00A13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1EA">
        <w:rPr>
          <w:rFonts w:ascii="Times New Roman" w:hAnsi="Times New Roman" w:cs="Times New Roman"/>
          <w:sz w:val="24"/>
          <w:szCs w:val="24"/>
        </w:rPr>
        <w:lastRenderedPageBreak/>
        <w:t>2.2. Педагогический работник, в отношении которого возник спор о конфликте интересов, вправе письменно обратиться в Комиссию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(далее – Комиссия), в функциональные обяза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131EA">
        <w:rPr>
          <w:rFonts w:ascii="Times New Roman" w:eastAsia="Times New Roman" w:hAnsi="Times New Roman" w:cs="Times New Roman"/>
          <w:sz w:val="24"/>
          <w:szCs w:val="24"/>
        </w:rPr>
        <w:t xml:space="preserve">ности которой входит прием вопросов сотрудников </w:t>
      </w:r>
      <w:r w:rsidRPr="00A131EA">
        <w:rPr>
          <w:rFonts w:ascii="Times New Roman" w:hAnsi="Times New Roman" w:cs="Times New Roman"/>
          <w:sz w:val="24"/>
          <w:szCs w:val="24"/>
        </w:rPr>
        <w:t>об определении наличия или отсутствия данного конфликта. Порядок принятия решений Комиссией и их исполнения устанавливается л</w:t>
      </w:r>
      <w:r w:rsidRPr="00A131EA">
        <w:rPr>
          <w:rFonts w:ascii="Times New Roman" w:hAnsi="Times New Roman" w:cs="Times New Roman"/>
          <w:sz w:val="24"/>
          <w:szCs w:val="24"/>
        </w:rPr>
        <w:t>о</w:t>
      </w:r>
      <w:r w:rsidRPr="00A131EA">
        <w:rPr>
          <w:rFonts w:ascii="Times New Roman" w:hAnsi="Times New Roman" w:cs="Times New Roman"/>
          <w:sz w:val="24"/>
          <w:szCs w:val="24"/>
        </w:rPr>
        <w:t xml:space="preserve">кальным нормативным актом </w:t>
      </w:r>
      <w:r w:rsidR="00C2022C">
        <w:rPr>
          <w:rFonts w:ascii="Times New Roman" w:hAnsi="Times New Roman" w:cs="Times New Roman"/>
          <w:sz w:val="24"/>
          <w:szCs w:val="24"/>
        </w:rPr>
        <w:t>учреждения</w:t>
      </w:r>
      <w:r w:rsidRPr="00A131EA">
        <w:rPr>
          <w:rFonts w:ascii="Times New Roman" w:hAnsi="Times New Roman" w:cs="Times New Roman"/>
          <w:sz w:val="24"/>
          <w:szCs w:val="24"/>
        </w:rPr>
        <w:t>. Решение комиссии является обязательным для всех участников образовательных отношений, подлежит исполнению в сроки, предусмо</w:t>
      </w:r>
      <w:r w:rsidRPr="00A131EA">
        <w:rPr>
          <w:rFonts w:ascii="Times New Roman" w:hAnsi="Times New Roman" w:cs="Times New Roman"/>
          <w:sz w:val="24"/>
          <w:szCs w:val="24"/>
        </w:rPr>
        <w:t>т</w:t>
      </w:r>
      <w:r w:rsidRPr="00A131EA">
        <w:rPr>
          <w:rFonts w:ascii="Times New Roman" w:hAnsi="Times New Roman" w:cs="Times New Roman"/>
          <w:sz w:val="24"/>
          <w:szCs w:val="24"/>
        </w:rPr>
        <w:t>ренные принятым решением, и может быть обжаловано в установленном законодател</w:t>
      </w:r>
      <w:r w:rsidRPr="00A131EA">
        <w:rPr>
          <w:rFonts w:ascii="Times New Roman" w:hAnsi="Times New Roman" w:cs="Times New Roman"/>
          <w:sz w:val="24"/>
          <w:szCs w:val="24"/>
        </w:rPr>
        <w:t>ь</w:t>
      </w:r>
      <w:r w:rsidRPr="00A131EA">
        <w:rPr>
          <w:rFonts w:ascii="Times New Roman" w:hAnsi="Times New Roman" w:cs="Times New Roman"/>
          <w:sz w:val="24"/>
          <w:szCs w:val="24"/>
        </w:rPr>
        <w:t>ством РФ порядке.</w:t>
      </w:r>
    </w:p>
    <w:p w:rsidR="005F1C05" w:rsidRPr="009A0939" w:rsidRDefault="005F1C05" w:rsidP="00A13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1EA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9A0939">
        <w:rPr>
          <w:rFonts w:ascii="Times New Roman" w:hAnsi="Times New Roman" w:cs="Times New Roman"/>
          <w:sz w:val="24"/>
          <w:szCs w:val="24"/>
        </w:rPr>
        <w:t>Для предотвращения конфликта интересов педагогическим работникам нео</w:t>
      </w:r>
      <w:r w:rsidRPr="009A0939">
        <w:rPr>
          <w:rFonts w:ascii="Times New Roman" w:hAnsi="Times New Roman" w:cs="Times New Roman"/>
          <w:sz w:val="24"/>
          <w:szCs w:val="24"/>
        </w:rPr>
        <w:t>б</w:t>
      </w:r>
      <w:r w:rsidRPr="009A0939">
        <w:rPr>
          <w:rFonts w:ascii="Times New Roman" w:hAnsi="Times New Roman" w:cs="Times New Roman"/>
          <w:sz w:val="24"/>
          <w:szCs w:val="24"/>
        </w:rPr>
        <w:t>ходимо следовать «Кодексу педагогического работника по предотвращению конфликта интер</w:t>
      </w:r>
      <w:r w:rsidRPr="009A0939">
        <w:rPr>
          <w:rFonts w:ascii="Times New Roman" w:hAnsi="Times New Roman" w:cs="Times New Roman"/>
          <w:sz w:val="24"/>
          <w:szCs w:val="24"/>
        </w:rPr>
        <w:t>е</w:t>
      </w:r>
      <w:r w:rsidRPr="009A0939">
        <w:rPr>
          <w:rFonts w:ascii="Times New Roman" w:hAnsi="Times New Roman" w:cs="Times New Roman"/>
          <w:sz w:val="24"/>
          <w:szCs w:val="24"/>
        </w:rPr>
        <w:t>сов» (приложение 1).</w:t>
      </w:r>
    </w:p>
    <w:p w:rsidR="005F1C05" w:rsidRPr="009A0939" w:rsidRDefault="005F1C05" w:rsidP="009A0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39">
        <w:rPr>
          <w:rFonts w:ascii="Times New Roman" w:hAnsi="Times New Roman" w:cs="Times New Roman"/>
          <w:sz w:val="24"/>
          <w:szCs w:val="24"/>
        </w:rPr>
        <w:t xml:space="preserve">2.4. Обратиться в  Комиссию можно только в письменной форме. </w:t>
      </w:r>
    </w:p>
    <w:p w:rsidR="005F1C05" w:rsidRPr="009A0939" w:rsidRDefault="005F1C05" w:rsidP="009A0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39">
        <w:rPr>
          <w:rFonts w:ascii="Times New Roman" w:hAnsi="Times New Roman" w:cs="Times New Roman"/>
          <w:sz w:val="24"/>
          <w:szCs w:val="24"/>
        </w:rPr>
        <w:t>2.5</w:t>
      </w:r>
      <w:r w:rsidR="009A0939">
        <w:rPr>
          <w:rFonts w:ascii="Times New Roman" w:hAnsi="Times New Roman" w:cs="Times New Roman"/>
          <w:sz w:val="24"/>
          <w:szCs w:val="24"/>
        </w:rPr>
        <w:t>.</w:t>
      </w:r>
      <w:r w:rsidRPr="009A0939">
        <w:rPr>
          <w:rFonts w:ascii="Times New Roman" w:hAnsi="Times New Roman" w:cs="Times New Roman"/>
          <w:sz w:val="24"/>
          <w:szCs w:val="24"/>
        </w:rPr>
        <w:t>В организации установлены  различные виды раскрытия конфликта интересов, в том числе:</w:t>
      </w:r>
    </w:p>
    <w:p w:rsidR="005F1C05" w:rsidRPr="009A0939" w:rsidRDefault="005F1C05" w:rsidP="009A0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3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5F1C05" w:rsidRPr="009A0939" w:rsidRDefault="005F1C05" w:rsidP="009A0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3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5F1C05" w:rsidRPr="009A0939" w:rsidRDefault="005F1C05" w:rsidP="009A0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939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5F1C05" w:rsidRPr="00905B64" w:rsidRDefault="005F1C05" w:rsidP="009A09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939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 в письменном виде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 допустимым первоначальное раскрытие конфликта интересов в устной форме с п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фиксацией в письменном виде.</w:t>
      </w:r>
    </w:p>
    <w:p w:rsidR="005F1C05" w:rsidRPr="00905B64" w:rsidRDefault="00C2022C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берёт на себя обязательство конфиденциального рассмотрения представле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сведений и урегулирования конфликта интересов.</w:t>
      </w:r>
    </w:p>
    <w:p w:rsidR="005F1C05" w:rsidRPr="00905B64" w:rsidRDefault="005F1C05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  <w:r w:rsidR="009A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итоге этой работы </w:t>
      </w:r>
      <w:r w:rsidR="00C2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выводу, что ситуация, сведения о которой были пре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выводу, что ко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 интересов имеет место, и использовать различные способы его разрешения, в том числе: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доступа работника к конкретной информации, которая может затраг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личные интересы работника;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отказ работника или его отстранение (постоянное или вр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менное) от участия в обсуждении и процессе принятия решений по вопросам, которые нах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или могут оказаться под влиянием конфликта интересов;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работника на должность, предусматривающую выполнение функционал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обязанностей, не связанных с конфликтом интересов;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работником принадлежащего ему имущества, являющегося основой во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никновения конфликта интересов, в доверительное управление;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работника от своего личного интереса, порождающего конфликт с интерес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организации;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работника из организации по инициативе работника;</w:t>
      </w:r>
    </w:p>
    <w:p w:rsidR="005F1C05" w:rsidRPr="00905B64" w:rsidRDefault="005F1C05" w:rsidP="005F1C0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работника по инициативе работодателя за совершение дисциплинарн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F1C05" w:rsidRPr="00905B64" w:rsidRDefault="00411F98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способов разрешения конфликта интересов не является исчерпыва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щим. В каждом конкретном случае по договоренности </w:t>
      </w:r>
      <w:r w:rsidR="00C2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работника, ра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крывшего сведения о конфликте интересов, могут быть найдены иные формы его урег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1C05"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5F1C05" w:rsidRPr="00905B64" w:rsidRDefault="005F1C05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кие меры использ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При прин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 решения о выборе конкретного метода разрешения конфликта интересов важно уч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значимость личного интереса работника и вероятность того, что этот личный и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 будет реализован в ущерб интересам организации.</w:t>
      </w:r>
    </w:p>
    <w:p w:rsidR="005F1C05" w:rsidRPr="00905B64" w:rsidRDefault="005F1C05" w:rsidP="005F1C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Ответственными за прием сведений о возникающих (имеющихся) конфликтах интер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  явля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 директор. Рассмотрение полученной информации проводит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гиально</w:t>
      </w:r>
      <w:r w:rsidR="00411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C05" w:rsidRDefault="005F1C05" w:rsidP="005F1C05">
      <w:pPr>
        <w:rPr>
          <w:rFonts w:ascii="Calibri" w:hAnsi="Calibri" w:cs="Calibri"/>
          <w:sz w:val="28"/>
          <w:szCs w:val="28"/>
        </w:rPr>
      </w:pPr>
    </w:p>
    <w:p w:rsidR="005F1C05" w:rsidRDefault="005F1C05" w:rsidP="005F1C05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1F98" w:rsidRDefault="00411F98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5F1C05" w:rsidRDefault="005F1C05" w:rsidP="00411F98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5F1C05" w:rsidRDefault="005F1C05" w:rsidP="005F1C05">
      <w:pPr>
        <w:pStyle w:val="a3"/>
        <w:shd w:val="clear" w:color="auto" w:fill="FFFFFF"/>
        <w:spacing w:before="0" w:after="0"/>
        <w:ind w:firstLine="567"/>
        <w:jc w:val="right"/>
        <w:rPr>
          <w:color w:val="000000"/>
          <w:sz w:val="28"/>
          <w:szCs w:val="28"/>
        </w:rPr>
      </w:pPr>
    </w:p>
    <w:p w:rsidR="00C2022C" w:rsidRDefault="005F1C05" w:rsidP="00411F98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r w:rsidRPr="00411F98">
        <w:rPr>
          <w:b/>
        </w:rPr>
        <w:t xml:space="preserve">Кодекс педагогического работника </w:t>
      </w:r>
      <w:r w:rsidR="00411F98" w:rsidRPr="00411F98">
        <w:rPr>
          <w:b/>
        </w:rPr>
        <w:t xml:space="preserve">Муниципального бюджетного учреждения </w:t>
      </w:r>
      <w:r w:rsidR="00C2022C">
        <w:rPr>
          <w:b/>
        </w:rPr>
        <w:t>д</w:t>
      </w:r>
      <w:r w:rsidR="00C2022C">
        <w:rPr>
          <w:b/>
        </w:rPr>
        <w:t>о</w:t>
      </w:r>
      <w:r w:rsidR="00C2022C">
        <w:rPr>
          <w:b/>
        </w:rPr>
        <w:t xml:space="preserve">полнительного образования «Дом детского творчества» </w:t>
      </w:r>
    </w:p>
    <w:p w:rsidR="00411F98" w:rsidRDefault="00411F98" w:rsidP="00411F98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proofErr w:type="gramStart"/>
      <w:r w:rsidRPr="00411F98">
        <w:rPr>
          <w:b/>
        </w:rPr>
        <w:t>с</w:t>
      </w:r>
      <w:proofErr w:type="gramEnd"/>
      <w:r w:rsidRPr="00411F98">
        <w:rPr>
          <w:b/>
        </w:rPr>
        <w:t>.</w:t>
      </w:r>
      <w:r w:rsidR="00C2022C">
        <w:rPr>
          <w:b/>
        </w:rPr>
        <w:t xml:space="preserve"> </w:t>
      </w:r>
      <w:proofErr w:type="gramStart"/>
      <w:r w:rsidRPr="00411F98">
        <w:rPr>
          <w:b/>
        </w:rPr>
        <w:t>Курсавка</w:t>
      </w:r>
      <w:proofErr w:type="gramEnd"/>
      <w:r w:rsidRPr="00411F98">
        <w:rPr>
          <w:b/>
        </w:rPr>
        <w:t xml:space="preserve"> Андропо</w:t>
      </w:r>
      <w:r w:rsidRPr="00411F98">
        <w:rPr>
          <w:b/>
        </w:rPr>
        <w:t>в</w:t>
      </w:r>
      <w:r w:rsidRPr="00411F98">
        <w:rPr>
          <w:b/>
        </w:rPr>
        <w:t>ского района Ставропольского края</w:t>
      </w:r>
      <w:r w:rsidR="005F1C05" w:rsidRPr="00411F98">
        <w:rPr>
          <w:b/>
        </w:rPr>
        <w:t xml:space="preserve"> </w:t>
      </w:r>
    </w:p>
    <w:p w:rsidR="005F1C05" w:rsidRPr="00411F98" w:rsidRDefault="005F1C05" w:rsidP="00411F98">
      <w:pPr>
        <w:pStyle w:val="a7"/>
        <w:numPr>
          <w:ilvl w:val="0"/>
          <w:numId w:val="22"/>
        </w:numPr>
        <w:tabs>
          <w:tab w:val="left" w:pos="567"/>
        </w:tabs>
        <w:jc w:val="center"/>
        <w:rPr>
          <w:b/>
        </w:rPr>
      </w:pPr>
      <w:r w:rsidRPr="00411F98">
        <w:rPr>
          <w:b/>
        </w:rPr>
        <w:t>по предотвращению конфликта интересов</w:t>
      </w:r>
    </w:p>
    <w:p w:rsidR="005F1C05" w:rsidRPr="00411F98" w:rsidRDefault="005F1C05" w:rsidP="00411F9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</w:rPr>
      </w:pPr>
      <w:r w:rsidRPr="00411F98">
        <w:rPr>
          <w:b/>
          <w:bCs/>
          <w:color w:val="000000"/>
        </w:rPr>
        <w:t>1.Общие положения</w:t>
      </w:r>
    </w:p>
    <w:p w:rsidR="005F1C05" w:rsidRPr="00411F98" w:rsidRDefault="005F1C05" w:rsidP="00411F9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</w:rPr>
      </w:pP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bCs/>
          <w:color w:val="000000"/>
        </w:rPr>
        <w:t xml:space="preserve">1.1. </w:t>
      </w:r>
      <w:r w:rsidRPr="00411F98">
        <w:rPr>
          <w:color w:val="000000"/>
        </w:rPr>
        <w:t xml:space="preserve">Кодекс педагогического работника </w:t>
      </w:r>
      <w:r w:rsidR="00C2022C">
        <w:rPr>
          <w:color w:val="000000"/>
        </w:rPr>
        <w:t>МБУ ДО ДДТ</w:t>
      </w:r>
      <w:r w:rsidRPr="00411F98">
        <w:rPr>
          <w:color w:val="000000"/>
        </w:rPr>
        <w:t xml:space="preserve"> </w:t>
      </w:r>
      <w:r w:rsidRPr="00411F98">
        <w:rPr>
          <w:bCs/>
          <w:color w:val="000000"/>
        </w:rPr>
        <w:t xml:space="preserve">(далее – Кодекс) </w:t>
      </w:r>
      <w:r w:rsidRPr="00411F98">
        <w:rPr>
          <w:color w:val="000000"/>
        </w:rPr>
        <w:t>по предотвращ</w:t>
      </w:r>
      <w:r w:rsidRPr="00411F98">
        <w:rPr>
          <w:color w:val="000000"/>
        </w:rPr>
        <w:t>е</w:t>
      </w:r>
      <w:r w:rsidRPr="00411F98">
        <w:rPr>
          <w:color w:val="000000"/>
        </w:rPr>
        <w:t xml:space="preserve">нию конфликта интересов – документ, разработанный с целью создания корпоративной культуры в </w:t>
      </w:r>
      <w:r w:rsidR="00C2022C">
        <w:rPr>
          <w:color w:val="000000"/>
        </w:rPr>
        <w:t>учреждении</w:t>
      </w:r>
      <w:r w:rsidRPr="00411F98">
        <w:rPr>
          <w:color w:val="000000"/>
        </w:rPr>
        <w:t xml:space="preserve">, улучшения имиджа </w:t>
      </w:r>
      <w:r w:rsidR="00C2022C">
        <w:rPr>
          <w:color w:val="000000"/>
        </w:rPr>
        <w:t>учреждения</w:t>
      </w:r>
      <w:r w:rsidRPr="00411F98">
        <w:rPr>
          <w:color w:val="000000"/>
        </w:rPr>
        <w:t xml:space="preserve">, оптимизации взаимодействия с внешней средой и внутри </w:t>
      </w:r>
      <w:r w:rsidR="0016326D">
        <w:rPr>
          <w:color w:val="000000"/>
        </w:rPr>
        <w:t>нашего учреждения</w:t>
      </w:r>
      <w:r w:rsidRPr="00411F98">
        <w:rPr>
          <w:color w:val="000000"/>
        </w:rPr>
        <w:t>, обеспечения устойчивого развития в усл</w:t>
      </w:r>
      <w:r w:rsidRPr="00411F98">
        <w:rPr>
          <w:color w:val="000000"/>
        </w:rPr>
        <w:t>о</w:t>
      </w:r>
      <w:r w:rsidRPr="00411F98">
        <w:rPr>
          <w:color w:val="000000"/>
        </w:rPr>
        <w:t>виях современных перемен.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bCs/>
          <w:color w:val="000000"/>
        </w:rPr>
        <w:t xml:space="preserve">1.2. </w:t>
      </w:r>
      <w:proofErr w:type="gramStart"/>
      <w:r w:rsidRPr="00411F98">
        <w:rPr>
          <w:bCs/>
          <w:color w:val="000000"/>
        </w:rPr>
        <w:t>Кодекс</w:t>
      </w:r>
      <w:r w:rsidRPr="00411F98">
        <w:rPr>
          <w:color w:val="000000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</w:t>
      </w:r>
      <w:r w:rsidRPr="00411F98">
        <w:rPr>
          <w:color w:val="000000"/>
        </w:rPr>
        <w:t>о</w:t>
      </w:r>
      <w:r w:rsidRPr="00411F98">
        <w:rPr>
          <w:color w:val="000000"/>
        </w:rPr>
        <w:t>шения друг к другу и к окружающим, аспекты сотрудничества и ответственности за фун</w:t>
      </w:r>
      <w:r w:rsidRPr="00411F98">
        <w:rPr>
          <w:color w:val="000000"/>
        </w:rPr>
        <w:t>к</w:t>
      </w:r>
      <w:r w:rsidRPr="00411F98">
        <w:rPr>
          <w:color w:val="000000"/>
        </w:rPr>
        <w:t xml:space="preserve">ционирование </w:t>
      </w:r>
      <w:r w:rsidR="0016326D">
        <w:rPr>
          <w:color w:val="000000"/>
        </w:rPr>
        <w:t>учреждения</w:t>
      </w:r>
      <w:r w:rsidRPr="00411F98">
        <w:rPr>
          <w:color w:val="000000"/>
        </w:rPr>
        <w:t>.</w:t>
      </w:r>
      <w:proofErr w:type="gramEnd"/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F98">
        <w:rPr>
          <w:rFonts w:ascii="Times New Roman" w:hAnsi="Times New Roman" w:cs="Times New Roman"/>
          <w:bCs/>
          <w:color w:val="000000"/>
          <w:sz w:val="24"/>
          <w:szCs w:val="24"/>
        </w:rPr>
        <w:t>1.3.Кодекс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на всех педагогических работников </w:t>
      </w:r>
      <w:r w:rsidR="0016326D">
        <w:rPr>
          <w:rFonts w:ascii="Times New Roman" w:hAnsi="Times New Roman" w:cs="Times New Roman"/>
          <w:color w:val="000000"/>
          <w:sz w:val="24"/>
          <w:szCs w:val="24"/>
        </w:rPr>
        <w:t>МБУ ДО ДДТ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2.Содержание Кодекса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11F9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Личность педагога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11F98">
        <w:rPr>
          <w:color w:val="000000"/>
        </w:rPr>
        <w:t>характерны</w:t>
      </w:r>
      <w:proofErr w:type="gramEnd"/>
      <w:r w:rsidRPr="00411F98">
        <w:rPr>
          <w:color w:val="000000"/>
        </w:rPr>
        <w:t xml:space="preserve"> самонаблюдение, самоопределение и самовоспитание.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2.1.3.Для педагога необходимо постоянное обновление. Он занимается своим образован</w:t>
      </w:r>
      <w:r w:rsidRPr="00411F98">
        <w:rPr>
          <w:color w:val="000000"/>
        </w:rPr>
        <w:t>и</w:t>
      </w:r>
      <w:r w:rsidRPr="00411F98">
        <w:rPr>
          <w:color w:val="000000"/>
        </w:rPr>
        <w:t>ем, повышением квалификации и поиском наилучших методов работы.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  <w:color w:val="000000"/>
        </w:rPr>
        <w:t>2.2.Ответственность педагога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2.2.1. Педагог несет ответственность за качество и результаты доверенной ему педагог</w:t>
      </w:r>
      <w:r w:rsidRPr="00411F98">
        <w:rPr>
          <w:color w:val="000000"/>
        </w:rPr>
        <w:t>и</w:t>
      </w:r>
      <w:r w:rsidRPr="00411F98">
        <w:rPr>
          <w:color w:val="000000"/>
        </w:rPr>
        <w:t>ческой работы – образования подрастающего поколения.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2.2.2. Педагог несет ответственность за порученные ему администрацией функции и дов</w:t>
      </w:r>
      <w:r w:rsidRPr="00411F98">
        <w:rPr>
          <w:color w:val="000000"/>
        </w:rPr>
        <w:t>е</w:t>
      </w:r>
      <w:r w:rsidRPr="00411F98">
        <w:rPr>
          <w:color w:val="000000"/>
        </w:rPr>
        <w:t>ренные ресурсы.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b/>
          <w:bCs/>
          <w:color w:val="000000"/>
        </w:rPr>
        <w:t>2.</w:t>
      </w:r>
      <w:r w:rsidRPr="00411F98">
        <w:rPr>
          <w:rStyle w:val="a4"/>
          <w:bCs w:val="0"/>
          <w:color w:val="000000"/>
        </w:rPr>
        <w:t>3.</w:t>
      </w:r>
      <w:r w:rsidRPr="00411F98">
        <w:rPr>
          <w:rStyle w:val="a4"/>
          <w:b w:val="0"/>
          <w:bCs w:val="0"/>
          <w:color w:val="000000"/>
        </w:rPr>
        <w:t xml:space="preserve"> </w:t>
      </w:r>
      <w:r w:rsidRPr="00411F98">
        <w:rPr>
          <w:rStyle w:val="a4"/>
          <w:color w:val="000000"/>
        </w:rPr>
        <w:t>Авторитет, честь, репутация педагога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2.3.2. Педагог передает молодому поколению национальные и общечеловеческие кул</w:t>
      </w:r>
      <w:r w:rsidRPr="00411F98">
        <w:rPr>
          <w:color w:val="000000"/>
        </w:rPr>
        <w:t>ь</w:t>
      </w:r>
      <w:r w:rsidRPr="00411F98">
        <w:rPr>
          <w:color w:val="000000"/>
        </w:rPr>
        <w:t>турные ценности, принимает посильное участие в процессе культурного развития.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</w:t>
      </w:r>
      <w:r w:rsidRPr="00411F98">
        <w:rPr>
          <w:rFonts w:ascii="Times New Roman" w:hAnsi="Times New Roman" w:cs="Times New Roman"/>
          <w:sz w:val="24"/>
          <w:szCs w:val="24"/>
        </w:rPr>
        <w:t>о</w:t>
      </w:r>
      <w:r w:rsidRPr="00411F98">
        <w:rPr>
          <w:rFonts w:ascii="Times New Roman" w:hAnsi="Times New Roman" w:cs="Times New Roman"/>
          <w:sz w:val="24"/>
          <w:szCs w:val="24"/>
        </w:rPr>
        <w:t>блюдать не в силах.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F98">
        <w:rPr>
          <w:rFonts w:ascii="Times New Roman" w:hAnsi="Times New Roman" w:cs="Times New Roman"/>
          <w:color w:val="000000"/>
          <w:sz w:val="24"/>
          <w:szCs w:val="24"/>
        </w:rPr>
        <w:t>2.3.7. Педагог дорожит своей репутацией.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11F98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2.4.Общение</w:t>
      </w:r>
      <w:r w:rsidRPr="00411F9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11F98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  <w:r w:rsidRPr="00411F9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11F98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с  учащимися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color w:val="000000"/>
          <w:sz w:val="24"/>
          <w:szCs w:val="24"/>
        </w:rPr>
        <w:t>2.4.1. Педагог сам выбирает подходящий стиль общения с учащимися, основанный на вз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имном уважении.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lastRenderedPageBreak/>
        <w:t xml:space="preserve">2.4.2. Педагог должен быть требователен к себе. Требовательность педагога по 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proofErr w:type="gramStart"/>
      <w:r w:rsidRPr="00411F9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11F9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позитивна. Педагог никогда не должен терять чувства меры и сам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обладания.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</w:t>
      </w:r>
      <w:r w:rsidRPr="00411F98">
        <w:rPr>
          <w:rFonts w:ascii="Times New Roman" w:hAnsi="Times New Roman" w:cs="Times New Roman"/>
          <w:sz w:val="24"/>
          <w:szCs w:val="24"/>
        </w:rPr>
        <w:t>т</w:t>
      </w:r>
      <w:r w:rsidRPr="00411F98">
        <w:rPr>
          <w:rFonts w:ascii="Times New Roman" w:hAnsi="Times New Roman" w:cs="Times New Roman"/>
          <w:sz w:val="24"/>
          <w:szCs w:val="24"/>
        </w:rPr>
        <w:t>ственность, самоконтроль, самовоспитание, желание сотрудничать и помогать другим.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</w:t>
      </w:r>
      <w:r w:rsidRPr="00411F98">
        <w:rPr>
          <w:rFonts w:ascii="Times New Roman" w:hAnsi="Times New Roman" w:cs="Times New Roman"/>
          <w:sz w:val="24"/>
          <w:szCs w:val="24"/>
        </w:rPr>
        <w:t>е</w:t>
      </w:r>
      <w:r w:rsidRPr="00411F98">
        <w:rPr>
          <w:rFonts w:ascii="Times New Roman" w:hAnsi="Times New Roman" w:cs="Times New Roman"/>
          <w:sz w:val="24"/>
          <w:szCs w:val="24"/>
        </w:rPr>
        <w:t>ния, педагог должен постараться немедленно исправить свою ошибку.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</w:t>
      </w:r>
      <w:r w:rsidRPr="00411F98">
        <w:rPr>
          <w:rFonts w:ascii="Times New Roman" w:hAnsi="Times New Roman" w:cs="Times New Roman"/>
          <w:sz w:val="24"/>
          <w:szCs w:val="24"/>
        </w:rPr>
        <w:t>л</w:t>
      </w:r>
      <w:r w:rsidRPr="00411F98">
        <w:rPr>
          <w:rFonts w:ascii="Times New Roman" w:hAnsi="Times New Roman" w:cs="Times New Roman"/>
          <w:sz w:val="24"/>
          <w:szCs w:val="24"/>
        </w:rPr>
        <w:t>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2.4.6.Педагог соблюдает дискретность. Педагогу запрещается сообщать другим лицам д</w:t>
      </w:r>
      <w:r w:rsidRPr="00411F98">
        <w:rPr>
          <w:rFonts w:ascii="Times New Roman" w:hAnsi="Times New Roman" w:cs="Times New Roman"/>
          <w:sz w:val="24"/>
          <w:szCs w:val="24"/>
        </w:rPr>
        <w:t>о</w:t>
      </w:r>
      <w:r w:rsidRPr="00411F98">
        <w:rPr>
          <w:rFonts w:ascii="Times New Roman" w:hAnsi="Times New Roman" w:cs="Times New Roman"/>
          <w:sz w:val="24"/>
          <w:szCs w:val="24"/>
        </w:rPr>
        <w:t>веренную лично ему учеником информацию, за исключением случаев, предусмотр</w:t>
      </w:r>
      <w:r w:rsidR="004C18BB">
        <w:rPr>
          <w:rFonts w:ascii="Times New Roman" w:hAnsi="Times New Roman" w:cs="Times New Roman"/>
          <w:sz w:val="24"/>
          <w:szCs w:val="24"/>
        </w:rPr>
        <w:t>енных законодательством.</w:t>
      </w:r>
      <w:r w:rsidR="004C18BB">
        <w:rPr>
          <w:rFonts w:ascii="Times New Roman" w:hAnsi="Times New Roman" w:cs="Times New Roman"/>
          <w:sz w:val="24"/>
          <w:szCs w:val="24"/>
        </w:rPr>
        <w:br/>
      </w:r>
      <w:r w:rsidRPr="00411F98">
        <w:rPr>
          <w:rFonts w:ascii="Times New Roman" w:hAnsi="Times New Roman" w:cs="Times New Roman"/>
          <w:sz w:val="24"/>
          <w:szCs w:val="24"/>
        </w:rPr>
        <w:t>2.4.7.Педагог не злоупотребляет своим служебным положением. Он не может использ</w:t>
      </w:r>
      <w:r w:rsidRPr="00411F98">
        <w:rPr>
          <w:rFonts w:ascii="Times New Roman" w:hAnsi="Times New Roman" w:cs="Times New Roman"/>
          <w:sz w:val="24"/>
          <w:szCs w:val="24"/>
        </w:rPr>
        <w:t>о</w:t>
      </w:r>
      <w:r w:rsidRPr="00411F98">
        <w:rPr>
          <w:rFonts w:ascii="Times New Roman" w:hAnsi="Times New Roman" w:cs="Times New Roman"/>
          <w:sz w:val="24"/>
          <w:szCs w:val="24"/>
        </w:rPr>
        <w:t>вать своих учеников, требовать от них каких-либо услуг или одолжений.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C05" w:rsidRPr="00411F98" w:rsidRDefault="005F1C05" w:rsidP="004C18BB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11F98">
        <w:rPr>
          <w:rStyle w:val="a4"/>
          <w:rFonts w:ascii="Times New Roman" w:hAnsi="Times New Roman" w:cs="Times New Roman"/>
          <w:color w:val="000000"/>
          <w:sz w:val="24"/>
          <w:szCs w:val="24"/>
        </w:rPr>
        <w:t>2. 5.Общение между педагогами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2.5.1. Взаимоотношения между педагогами основываются на принципах коллегиальности, партнерства и уважения.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2.5.2. Педагог как образец культурного человека всегда обязан приветствовать (здороват</w:t>
      </w:r>
      <w:r w:rsidRPr="00411F98">
        <w:rPr>
          <w:color w:val="000000"/>
        </w:rPr>
        <w:t>ь</w:t>
      </w:r>
      <w:r w:rsidRPr="00411F98">
        <w:rPr>
          <w:color w:val="000000"/>
        </w:rPr>
        <w:t>ся) со своим коллегой, проявление иного поведения может рассматриваться как неуваж</w:t>
      </w:r>
      <w:r w:rsidRPr="00411F98">
        <w:rPr>
          <w:color w:val="000000"/>
        </w:rPr>
        <w:t>е</w:t>
      </w:r>
      <w:r w:rsidRPr="00411F98">
        <w:rPr>
          <w:color w:val="000000"/>
        </w:rPr>
        <w:t>ние (пренебрежения) к коллеге. Пренебрежительное отношение недопустимо.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2.5.3. Педагоги избегают необоснованных и скандальных конфликтов во взаимоотнош</w:t>
      </w:r>
      <w:r w:rsidRPr="00411F98">
        <w:rPr>
          <w:color w:val="000000"/>
        </w:rPr>
        <w:t>е</w:t>
      </w:r>
      <w:r w:rsidRPr="00411F98">
        <w:rPr>
          <w:color w:val="000000"/>
        </w:rPr>
        <w:t>ниях. В случае возникновения разногласий они стремятся к их конструктивному реш</w:t>
      </w:r>
      <w:r w:rsidRPr="00411F98">
        <w:rPr>
          <w:color w:val="000000"/>
        </w:rPr>
        <w:t>е</w:t>
      </w:r>
      <w:r w:rsidRPr="00411F98">
        <w:rPr>
          <w:color w:val="000000"/>
        </w:rPr>
        <w:t>нию.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2.5.4. В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не должно быть места сплетням, интригам, слухам, </w:t>
      </w:r>
      <w:proofErr w:type="gramStart"/>
      <w:r w:rsidRPr="00411F98">
        <w:rPr>
          <w:color w:val="000000"/>
        </w:rPr>
        <w:t>домыслам</w:t>
      </w:r>
      <w:proofErr w:type="gramEnd"/>
      <w:r w:rsidRPr="00411F98">
        <w:rPr>
          <w:color w:val="000000"/>
        </w:rPr>
        <w:t xml:space="preserve">. Педагоги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при возникших конфликтах не имеют права обсуждать рабочие моменты и пер</w:t>
      </w:r>
      <w:r w:rsidRPr="00411F98">
        <w:rPr>
          <w:color w:val="000000"/>
        </w:rPr>
        <w:t>е</w:t>
      </w:r>
      <w:r w:rsidRPr="00411F98">
        <w:rPr>
          <w:color w:val="000000"/>
        </w:rPr>
        <w:t xml:space="preserve">ходить на личности с указанием должностных полномочий, обсуждать жизнь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за ее предел</w:t>
      </w:r>
      <w:r w:rsidRPr="00411F98">
        <w:rPr>
          <w:color w:val="000000"/>
        </w:rPr>
        <w:t>а</w:t>
      </w:r>
      <w:r w:rsidRPr="00411F98">
        <w:rPr>
          <w:color w:val="000000"/>
        </w:rPr>
        <w:t>ми, в том числе и в социальных сетях Интернет.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за пределами учебного заведении, а именно в</w:t>
      </w:r>
      <w:r w:rsidRPr="00411F98">
        <w:rPr>
          <w:color w:val="000000"/>
        </w:rPr>
        <w:t>ы</w:t>
      </w:r>
      <w:r w:rsidRPr="00411F98">
        <w:rPr>
          <w:color w:val="000000"/>
        </w:rPr>
        <w:t>ступая на научно-практических конференциях, научных заседаниях, мастер-классах, кот</w:t>
      </w:r>
      <w:r w:rsidRPr="00411F98">
        <w:rPr>
          <w:color w:val="000000"/>
        </w:rPr>
        <w:t>о</w:t>
      </w:r>
      <w:r w:rsidRPr="00411F98">
        <w:rPr>
          <w:color w:val="000000"/>
        </w:rPr>
        <w:t>рый п</w:t>
      </w:r>
      <w:r w:rsidRPr="00411F98">
        <w:rPr>
          <w:color w:val="000000"/>
        </w:rPr>
        <w:t>е</w:t>
      </w:r>
      <w:r w:rsidRPr="00411F98">
        <w:rPr>
          <w:color w:val="000000"/>
        </w:rPr>
        <w:t xml:space="preserve">дагог вправе проводить, участвовать за пределами </w:t>
      </w:r>
      <w:r w:rsidR="0016326D">
        <w:rPr>
          <w:color w:val="000000"/>
        </w:rPr>
        <w:t>ДДТ</w:t>
      </w:r>
      <w:r w:rsidRPr="00411F98">
        <w:rPr>
          <w:color w:val="000000"/>
        </w:rPr>
        <w:t>.</w:t>
      </w:r>
    </w:p>
    <w:p w:rsidR="004C18BB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2.5.6. Критика, направленная на работу, решения, взгляды и поступки коллег или админ</w:t>
      </w:r>
      <w:r w:rsidRPr="00411F98">
        <w:rPr>
          <w:color w:val="000000"/>
        </w:rPr>
        <w:t>и</w:t>
      </w:r>
      <w:r w:rsidRPr="00411F98">
        <w:rPr>
          <w:color w:val="000000"/>
        </w:rPr>
        <w:t>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</w:t>
      </w:r>
      <w:r w:rsidRPr="00411F98">
        <w:rPr>
          <w:color w:val="000000"/>
        </w:rPr>
        <w:t>е</w:t>
      </w:r>
      <w:r w:rsidRPr="00411F98">
        <w:rPr>
          <w:color w:val="000000"/>
        </w:rPr>
        <w:t>шения в педагогической жизни обсуждаются и принимаются в открытых педагогических дискуссиях.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2.5.7. Педагоги не прикрывают ошибки и проступки друг друга.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b/>
          <w:color w:val="000000"/>
        </w:rPr>
        <w:t>2.6.</w:t>
      </w:r>
      <w:r w:rsidRPr="00411F98">
        <w:rPr>
          <w:rStyle w:val="a4"/>
          <w:color w:val="000000"/>
        </w:rPr>
        <w:t>Взаимоотношения с администрацией.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 xml:space="preserve">2.6.1.Администрация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делает все возможное для полного раскрытия способностей и ум</w:t>
      </w:r>
      <w:r w:rsidRPr="00411F98">
        <w:rPr>
          <w:color w:val="000000"/>
        </w:rPr>
        <w:t>е</w:t>
      </w:r>
      <w:r w:rsidRPr="00411F98">
        <w:rPr>
          <w:color w:val="000000"/>
        </w:rPr>
        <w:t>ний педагога как основного субъекта образовательной деятельности.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2.6.2.В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соблюдается культура общения, выражающаяся во взаимном уважении, до</w:t>
      </w:r>
      <w:r w:rsidRPr="00411F98">
        <w:rPr>
          <w:color w:val="000000"/>
        </w:rPr>
        <w:t>б</w:t>
      </w:r>
      <w:r w:rsidRPr="00411F98">
        <w:rPr>
          <w:color w:val="000000"/>
        </w:rPr>
        <w:t>рожелательности и умении находить общий язык. Ответственность за поддержание такой атмосферы несет директор.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2.6.3. Администрация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терпимо относится к разнообразию политических, религио</w:t>
      </w:r>
      <w:r w:rsidRPr="00411F98">
        <w:rPr>
          <w:color w:val="000000"/>
        </w:rPr>
        <w:t>з</w:t>
      </w:r>
      <w:r w:rsidRPr="00411F98">
        <w:rPr>
          <w:color w:val="000000"/>
        </w:rPr>
        <w:t>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</w:t>
      </w:r>
      <w:r w:rsidRPr="00411F98">
        <w:rPr>
          <w:color w:val="000000"/>
        </w:rPr>
        <w:t>и</w:t>
      </w:r>
      <w:r w:rsidRPr="00411F98">
        <w:rPr>
          <w:color w:val="000000"/>
        </w:rPr>
        <w:lastRenderedPageBreak/>
        <w:t>кационные категории и обязанности не должны препятствовать равноправному выраж</w:t>
      </w:r>
      <w:r w:rsidRPr="00411F98">
        <w:rPr>
          <w:color w:val="000000"/>
        </w:rPr>
        <w:t>е</w:t>
      </w:r>
      <w:r w:rsidRPr="00411F98">
        <w:rPr>
          <w:color w:val="000000"/>
        </w:rPr>
        <w:t>нию вс</w:t>
      </w:r>
      <w:r w:rsidRPr="00411F98">
        <w:rPr>
          <w:color w:val="000000"/>
        </w:rPr>
        <w:t>е</w:t>
      </w:r>
      <w:r w:rsidRPr="00411F98">
        <w:rPr>
          <w:color w:val="000000"/>
        </w:rPr>
        <w:t>ми педагогами своего мнения и защите своих убеждений.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2.6.4. Администрация не может дискриминировать, игнорировать или преследовать пед</w:t>
      </w:r>
      <w:r w:rsidRPr="00411F98">
        <w:rPr>
          <w:color w:val="000000"/>
        </w:rPr>
        <w:t>а</w:t>
      </w:r>
      <w:r w:rsidRPr="00411F98">
        <w:rPr>
          <w:color w:val="000000"/>
        </w:rPr>
        <w:t>гогов за их убеждения или на основании личных симпатий или антипатий. Отношения а</w:t>
      </w:r>
      <w:r w:rsidRPr="00411F98">
        <w:rPr>
          <w:color w:val="000000"/>
        </w:rPr>
        <w:t>д</w:t>
      </w:r>
      <w:r w:rsidRPr="00411F98">
        <w:rPr>
          <w:color w:val="000000"/>
        </w:rPr>
        <w:t>министрации с каждым из педагогов основываются на принципе равноправия.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2.6.5. Администрация не может требовать или собирать информацию о личной жизни п</w:t>
      </w:r>
      <w:r w:rsidRPr="00411F98">
        <w:rPr>
          <w:color w:val="000000"/>
        </w:rPr>
        <w:t>е</w:t>
      </w:r>
      <w:r w:rsidRPr="00411F98">
        <w:rPr>
          <w:color w:val="000000"/>
        </w:rPr>
        <w:t>дагога, не связанную с выполнением им своих трудовых обязанностей.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</w:t>
      </w:r>
      <w:r w:rsidRPr="00411F98">
        <w:rPr>
          <w:color w:val="000000"/>
        </w:rPr>
        <w:t>е</w:t>
      </w:r>
      <w:r w:rsidRPr="00411F98">
        <w:rPr>
          <w:color w:val="000000"/>
        </w:rPr>
        <w:t>ского сообщества решения принимаются в учреждении на основе принципов открытости и общего участия.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2.6.7. Педагоги уважительно относятся к администрации, соблюдают субордин</w:t>
      </w:r>
      <w:r w:rsidRPr="00411F98">
        <w:rPr>
          <w:color w:val="000000"/>
        </w:rPr>
        <w:t>а</w:t>
      </w:r>
      <w:r w:rsidRPr="00411F98">
        <w:rPr>
          <w:color w:val="000000"/>
        </w:rPr>
        <w:t>цию и при возникновении конфликта с администрацией пытаются его разрешить с соблюдением эт</w:t>
      </w:r>
      <w:r w:rsidRPr="00411F98">
        <w:rPr>
          <w:color w:val="000000"/>
        </w:rPr>
        <w:t>и</w:t>
      </w:r>
      <w:r w:rsidRPr="00411F98">
        <w:rPr>
          <w:color w:val="000000"/>
        </w:rPr>
        <w:t xml:space="preserve">ческих норм. 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  <w:color w:val="000000"/>
        </w:rPr>
        <w:t>2.7. Отношения с родителями (законными представителями)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2.7.1.Консультация родителей по проблемам воспитания детей – важнейшая часть де</w:t>
      </w:r>
      <w:r w:rsidRPr="00411F98">
        <w:rPr>
          <w:color w:val="000000"/>
        </w:rPr>
        <w:t>я</w:t>
      </w:r>
      <w:r w:rsidRPr="00411F98">
        <w:rPr>
          <w:color w:val="000000"/>
        </w:rPr>
        <w:t>тельности педагога. Он устраняет причины конфликтов на основе этических принципов.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2.7.3. Педагоги должны уважительно и доброжелательно общаться с родителями учен</w:t>
      </w:r>
      <w:r w:rsidRPr="00411F98">
        <w:rPr>
          <w:color w:val="000000"/>
        </w:rPr>
        <w:t>и</w:t>
      </w:r>
      <w:r w:rsidRPr="00411F98">
        <w:rPr>
          <w:color w:val="000000"/>
        </w:rPr>
        <w:t>ков.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2.7.4.Отношения педагогов с родителями не должны оказывать влияния на оценку личн</w:t>
      </w:r>
      <w:r w:rsidRPr="00411F98">
        <w:rPr>
          <w:color w:val="000000"/>
        </w:rPr>
        <w:t>о</w:t>
      </w:r>
      <w:r w:rsidRPr="00411F98">
        <w:rPr>
          <w:color w:val="000000"/>
        </w:rPr>
        <w:t>сти и достижений детей.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 xml:space="preserve">2.7.5. На отношения педагогов с учениками и на их оценку не должна влиять поддержка, оказываемая их родителями или опекунами </w:t>
      </w:r>
      <w:r w:rsidR="0016326D">
        <w:rPr>
          <w:color w:val="000000"/>
        </w:rPr>
        <w:t>ДДТ</w:t>
      </w:r>
      <w:r w:rsidRPr="00411F98">
        <w:rPr>
          <w:color w:val="000000"/>
        </w:rPr>
        <w:t>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  <w:color w:val="000000"/>
        </w:rPr>
        <w:t>2.8. Академическая свобода и свобода слова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>2.8.1. Педагог имеет право пользоваться различными источниками информации.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2.8.2. При отборе и передаче информации ученикам педагог соблюдает принципы объе</w:t>
      </w:r>
      <w:r w:rsidRPr="00411F98">
        <w:rPr>
          <w:color w:val="000000"/>
        </w:rPr>
        <w:t>к</w:t>
      </w:r>
      <w:r w:rsidRPr="00411F98">
        <w:rPr>
          <w:color w:val="000000"/>
        </w:rPr>
        <w:t>тивности, пригодности и пристойности. Тенденциозное извращение информации или и</w:t>
      </w:r>
      <w:r w:rsidRPr="00411F98">
        <w:rPr>
          <w:color w:val="000000"/>
        </w:rPr>
        <w:t>з</w:t>
      </w:r>
      <w:r w:rsidRPr="00411F98">
        <w:rPr>
          <w:color w:val="000000"/>
        </w:rPr>
        <w:t>менение ее авторства недопустимо.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2.8.3. Педагог имеет право открыто (в письменной или в устной форме) высказывать свое мнение</w:t>
      </w:r>
      <w:r w:rsidR="0016326D">
        <w:rPr>
          <w:color w:val="000000"/>
        </w:rPr>
        <w:t xml:space="preserve"> </w:t>
      </w:r>
      <w:r w:rsidRPr="00411F98">
        <w:rPr>
          <w:color w:val="000000"/>
        </w:rPr>
        <w:t xml:space="preserve">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2.8.4.Педагог не имеет права обнародовать конфиденциальную служебную информацию.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  <w:color w:val="000000"/>
        </w:rPr>
        <w:t>2.9.Использование  ресурсов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11F98">
        <w:rPr>
          <w:color w:val="000000"/>
        </w:rPr>
        <w:t xml:space="preserve">Они не имеют права использовать имущество </w:t>
      </w:r>
      <w:r w:rsidR="0016326D">
        <w:rPr>
          <w:color w:val="000000"/>
        </w:rPr>
        <w:t xml:space="preserve">ДДТ </w:t>
      </w:r>
      <w:r w:rsidRPr="00411F98">
        <w:rPr>
          <w:color w:val="000000"/>
        </w:rPr>
        <w:t>(п</w:t>
      </w:r>
      <w:r w:rsidRPr="00411F98">
        <w:rPr>
          <w:color w:val="000000"/>
        </w:rPr>
        <w:t>о</w:t>
      </w:r>
      <w:r w:rsidRPr="00411F98">
        <w:rPr>
          <w:color w:val="000000"/>
        </w:rPr>
        <w:t>мещения, мебель, телефон, телефакс, компьютер, копировальную технику, другое обор</w:t>
      </w:r>
      <w:r w:rsidRPr="00411F98">
        <w:rPr>
          <w:color w:val="000000"/>
        </w:rPr>
        <w:t>у</w:t>
      </w:r>
      <w:r w:rsidRPr="00411F98">
        <w:rPr>
          <w:color w:val="000000"/>
        </w:rPr>
        <w:t>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</w:rPr>
        <w:t>2.10. Личные интересы и самоотвод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t>2.10.1. Педагог и директор объективен и бескорыстен. Его служебные решения не подч</w:t>
      </w:r>
      <w:r w:rsidRPr="00411F98">
        <w:t>и</w:t>
      </w:r>
      <w:r w:rsidRPr="00411F98">
        <w:t>няются собственным интересам, а также личным интересам членов семьи, ро</w:t>
      </w:r>
      <w:r w:rsidRPr="00411F98">
        <w:t>д</w:t>
      </w:r>
      <w:r w:rsidRPr="00411F98">
        <w:t>ственников и друзей.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2.10.2. Если педагог является членом совета, комиссии или иной рабочей группы, обяза</w:t>
      </w:r>
      <w:r w:rsidRPr="00411F98">
        <w:rPr>
          <w:color w:val="000000"/>
        </w:rPr>
        <w:t>н</w:t>
      </w:r>
      <w:r w:rsidRPr="00411F98">
        <w:rPr>
          <w:color w:val="000000"/>
        </w:rPr>
        <w:t>ной принимать решения, в которых он лично заинтересован, и в связи с этим не может с</w:t>
      </w:r>
      <w:r w:rsidRPr="00411F98">
        <w:rPr>
          <w:color w:val="000000"/>
        </w:rPr>
        <w:t>о</w:t>
      </w:r>
      <w:r w:rsidRPr="00411F98">
        <w:rPr>
          <w:color w:val="000000"/>
        </w:rPr>
        <w:t>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5F1C05" w:rsidRPr="00411F98" w:rsidRDefault="005F1C05" w:rsidP="004C18BB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contextualSpacing/>
        <w:jc w:val="both"/>
        <w:rPr>
          <w:rStyle w:val="a4"/>
        </w:rPr>
      </w:pPr>
      <w:r w:rsidRPr="00411F98">
        <w:rPr>
          <w:rStyle w:val="a4"/>
          <w:color w:val="000000"/>
        </w:rPr>
        <w:lastRenderedPageBreak/>
        <w:t>2.11. Благотворительность и меценатство.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11F98">
        <w:rPr>
          <w:color w:val="000000"/>
        </w:rPr>
        <w:t xml:space="preserve">2.11.1. </w:t>
      </w:r>
      <w:r w:rsidR="0016326D">
        <w:rPr>
          <w:color w:val="000000"/>
        </w:rPr>
        <w:t>ДДТ</w:t>
      </w:r>
      <w:r w:rsidRPr="00411F98">
        <w:rPr>
          <w:color w:val="000000"/>
        </w:rPr>
        <w:t xml:space="preserve"> имеет право принимать бескорыстную помощь со стороны физических, юр</w:t>
      </w:r>
      <w:r w:rsidRPr="00411F98">
        <w:rPr>
          <w:color w:val="000000"/>
        </w:rPr>
        <w:t>и</w:t>
      </w:r>
      <w:r w:rsidRPr="00411F98">
        <w:rPr>
          <w:color w:val="000000"/>
        </w:rPr>
        <w:t>дических лиц.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2.11.2. Педагог является честным человеком и строго соблюдает законодательство Ро</w:t>
      </w:r>
      <w:r w:rsidRPr="00411F98">
        <w:rPr>
          <w:color w:val="000000"/>
        </w:rPr>
        <w:t>с</w:t>
      </w:r>
      <w:r w:rsidRPr="00411F98">
        <w:rPr>
          <w:color w:val="000000"/>
        </w:rPr>
        <w:t>сийской Федерации. С профессиональной этикой педагога не сочетаются ни получение взятки, ни ее дача.</w:t>
      </w:r>
    </w:p>
    <w:p w:rsidR="005F1C05" w:rsidRPr="00411F98" w:rsidRDefault="005F1C05" w:rsidP="004C1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11F98">
        <w:rPr>
          <w:color w:val="000000"/>
        </w:rPr>
        <w:t>2.11.3. Директор или педагог может принять от родителей учеников любую беск</w:t>
      </w:r>
      <w:r w:rsidRPr="00411F98">
        <w:rPr>
          <w:color w:val="000000"/>
        </w:rPr>
        <w:t>о</w:t>
      </w:r>
      <w:r w:rsidRPr="00411F98">
        <w:rPr>
          <w:color w:val="000000"/>
        </w:rPr>
        <w:t xml:space="preserve">рыстную помощь, предназначенную </w:t>
      </w:r>
      <w:r w:rsidR="0016326D">
        <w:rPr>
          <w:color w:val="000000"/>
        </w:rPr>
        <w:t>ДДТ</w:t>
      </w:r>
      <w:r w:rsidRPr="00411F98">
        <w:rPr>
          <w:color w:val="000000"/>
        </w:rPr>
        <w:t>. О предоставлении такой помощи необходимо п</w:t>
      </w:r>
      <w:r w:rsidRPr="00411F98">
        <w:rPr>
          <w:color w:val="000000"/>
        </w:rPr>
        <w:t>о</w:t>
      </w:r>
      <w:r w:rsidRPr="00411F98">
        <w:rPr>
          <w:color w:val="000000"/>
        </w:rPr>
        <w:t>ставить в известность общественность и выразить публично от ее лица благодарность.</w:t>
      </w:r>
    </w:p>
    <w:p w:rsidR="005F1C05" w:rsidRPr="00411F98" w:rsidRDefault="005F1C05" w:rsidP="004C18BB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C05" w:rsidRPr="00411F98" w:rsidRDefault="005F1C05" w:rsidP="004C18BB">
      <w:pPr>
        <w:tabs>
          <w:tab w:val="left" w:pos="17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98">
        <w:rPr>
          <w:rFonts w:ascii="Times New Roman" w:hAnsi="Times New Roman" w:cs="Times New Roman"/>
          <w:b/>
          <w:sz w:val="24"/>
          <w:szCs w:val="24"/>
        </w:rPr>
        <w:t>2.12.Прием на работу и перевод на более высокую должность</w:t>
      </w:r>
    </w:p>
    <w:p w:rsidR="005F1C05" w:rsidRPr="00411F98" w:rsidRDefault="005F1C05" w:rsidP="004C18BB">
      <w:pPr>
        <w:tabs>
          <w:tab w:val="left" w:pos="17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sz w:val="24"/>
          <w:szCs w:val="24"/>
        </w:rPr>
        <w:t xml:space="preserve">2.12.1.Директор </w:t>
      </w:r>
      <w:r w:rsidR="0016326D">
        <w:rPr>
          <w:rFonts w:ascii="Times New Roman" w:hAnsi="Times New Roman" w:cs="Times New Roman"/>
          <w:sz w:val="24"/>
          <w:szCs w:val="24"/>
        </w:rPr>
        <w:t>ДДТ</w:t>
      </w:r>
      <w:r w:rsidRPr="00411F98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</w:t>
      </w:r>
      <w:r w:rsidRPr="00411F98">
        <w:rPr>
          <w:rFonts w:ascii="Times New Roman" w:hAnsi="Times New Roman" w:cs="Times New Roman"/>
          <w:sz w:val="24"/>
          <w:szCs w:val="24"/>
        </w:rPr>
        <w:t>о</w:t>
      </w:r>
      <w:r w:rsidRPr="00411F98">
        <w:rPr>
          <w:rFonts w:ascii="Times New Roman" w:hAnsi="Times New Roman" w:cs="Times New Roman"/>
          <w:sz w:val="24"/>
          <w:szCs w:val="24"/>
        </w:rPr>
        <w:t>им заместителем или начальником какого-либо отделения члена своей семьи или своего ро</w:t>
      </w:r>
      <w:r w:rsidRPr="00411F98">
        <w:rPr>
          <w:rFonts w:ascii="Times New Roman" w:hAnsi="Times New Roman" w:cs="Times New Roman"/>
          <w:sz w:val="24"/>
          <w:szCs w:val="24"/>
        </w:rPr>
        <w:t>д</w:t>
      </w:r>
      <w:r w:rsidRPr="00411F98">
        <w:rPr>
          <w:rFonts w:ascii="Times New Roman" w:hAnsi="Times New Roman" w:cs="Times New Roman"/>
          <w:sz w:val="24"/>
          <w:szCs w:val="24"/>
        </w:rPr>
        <w:t>ственника, а также предоставлять им какие-либо иные привилегии.</w:t>
      </w:r>
    </w:p>
    <w:p w:rsidR="005F1C05" w:rsidRPr="00411F98" w:rsidRDefault="005F1C05" w:rsidP="004C18BB">
      <w:pPr>
        <w:shd w:val="clear" w:color="auto" w:fill="FFFFFF"/>
        <w:tabs>
          <w:tab w:val="left" w:pos="17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98">
        <w:rPr>
          <w:rFonts w:ascii="Times New Roman" w:hAnsi="Times New Roman" w:cs="Times New Roman"/>
          <w:color w:val="000000"/>
          <w:sz w:val="24"/>
          <w:szCs w:val="24"/>
        </w:rPr>
        <w:t>2.12.2.Недопустимо брать вознаграждение в какой бы то ни было форме за приём на раб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1F98">
        <w:rPr>
          <w:rFonts w:ascii="Times New Roman" w:hAnsi="Times New Roman" w:cs="Times New Roman"/>
          <w:color w:val="000000"/>
          <w:sz w:val="24"/>
          <w:szCs w:val="24"/>
        </w:rPr>
        <w:t>ту, повышение квалификационной категории, назначение на более высокую должность и т. п.</w:t>
      </w:r>
    </w:p>
    <w:p w:rsidR="005F1C05" w:rsidRPr="00411F98" w:rsidRDefault="005F1C05" w:rsidP="004C18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1C05" w:rsidRPr="00411F98" w:rsidRDefault="005F1C05" w:rsidP="004C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1C05" w:rsidRPr="00411F98" w:rsidSect="001B1E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9449C8"/>
    <w:multiLevelType w:val="multilevel"/>
    <w:tmpl w:val="83E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83C34"/>
    <w:multiLevelType w:val="multilevel"/>
    <w:tmpl w:val="996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36ED"/>
    <w:multiLevelType w:val="multilevel"/>
    <w:tmpl w:val="B04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29D8"/>
    <w:multiLevelType w:val="multilevel"/>
    <w:tmpl w:val="E89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F7E79"/>
    <w:multiLevelType w:val="multilevel"/>
    <w:tmpl w:val="783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B108B"/>
    <w:multiLevelType w:val="multilevel"/>
    <w:tmpl w:val="A8AC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D18D5"/>
    <w:multiLevelType w:val="multilevel"/>
    <w:tmpl w:val="C4C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7E7"/>
    <w:multiLevelType w:val="multilevel"/>
    <w:tmpl w:val="0FF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71CE3"/>
    <w:multiLevelType w:val="multilevel"/>
    <w:tmpl w:val="BCA0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45DE9"/>
    <w:multiLevelType w:val="multilevel"/>
    <w:tmpl w:val="12C6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56926"/>
    <w:multiLevelType w:val="multilevel"/>
    <w:tmpl w:val="2FE0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71E4B"/>
    <w:multiLevelType w:val="multilevel"/>
    <w:tmpl w:val="D6EA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E3BDF"/>
    <w:multiLevelType w:val="multilevel"/>
    <w:tmpl w:val="31F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F4321"/>
    <w:multiLevelType w:val="multilevel"/>
    <w:tmpl w:val="F7A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845EB"/>
    <w:multiLevelType w:val="multilevel"/>
    <w:tmpl w:val="11F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45382"/>
    <w:multiLevelType w:val="multilevel"/>
    <w:tmpl w:val="D0E4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907BC"/>
    <w:multiLevelType w:val="multilevel"/>
    <w:tmpl w:val="B98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84EED"/>
    <w:multiLevelType w:val="multilevel"/>
    <w:tmpl w:val="6434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87C97"/>
    <w:multiLevelType w:val="multilevel"/>
    <w:tmpl w:val="EA6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80C0B"/>
    <w:multiLevelType w:val="multilevel"/>
    <w:tmpl w:val="7E9E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8482F"/>
    <w:multiLevelType w:val="multilevel"/>
    <w:tmpl w:val="021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21"/>
    <w:lvlOverride w:ilvl="0">
      <w:startOverride w:val="8"/>
    </w:lvlOverride>
  </w:num>
  <w:num w:numId="10">
    <w:abstractNumId w:val="22"/>
  </w:num>
  <w:num w:numId="11">
    <w:abstractNumId w:val="16"/>
  </w:num>
  <w:num w:numId="12">
    <w:abstractNumId w:val="15"/>
  </w:num>
  <w:num w:numId="13">
    <w:abstractNumId w:val="7"/>
  </w:num>
  <w:num w:numId="14">
    <w:abstractNumId w:val="20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  <w:num w:numId="20">
    <w:abstractNumId w:val="9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4"/>
    <w:rsid w:val="0016326D"/>
    <w:rsid w:val="001B1EC6"/>
    <w:rsid w:val="00411F98"/>
    <w:rsid w:val="00430F3A"/>
    <w:rsid w:val="004C18BB"/>
    <w:rsid w:val="005F1C05"/>
    <w:rsid w:val="00643FD1"/>
    <w:rsid w:val="006C216B"/>
    <w:rsid w:val="00905B64"/>
    <w:rsid w:val="009A0939"/>
    <w:rsid w:val="00A131EA"/>
    <w:rsid w:val="00AF50BD"/>
    <w:rsid w:val="00B4697E"/>
    <w:rsid w:val="00B673FF"/>
    <w:rsid w:val="00C2022C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0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5B64"/>
    <w:rPr>
      <w:b/>
      <w:bCs/>
    </w:rPr>
  </w:style>
  <w:style w:type="character" w:styleId="a5">
    <w:name w:val="Emphasis"/>
    <w:basedOn w:val="a0"/>
    <w:uiPriority w:val="20"/>
    <w:qFormat/>
    <w:rsid w:val="00905B64"/>
    <w:rPr>
      <w:i/>
      <w:iCs/>
    </w:rPr>
  </w:style>
  <w:style w:type="character" w:customStyle="1" w:styleId="apple-converted-space">
    <w:name w:val="apple-converted-space"/>
    <w:basedOn w:val="a0"/>
    <w:rsid w:val="00905B64"/>
  </w:style>
  <w:style w:type="paragraph" w:customStyle="1" w:styleId="ConsTitle">
    <w:name w:val="ConsTitle"/>
    <w:rsid w:val="00905B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90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C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F1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0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5B64"/>
    <w:rPr>
      <w:b/>
      <w:bCs/>
    </w:rPr>
  </w:style>
  <w:style w:type="character" w:styleId="a5">
    <w:name w:val="Emphasis"/>
    <w:basedOn w:val="a0"/>
    <w:uiPriority w:val="20"/>
    <w:qFormat/>
    <w:rsid w:val="00905B64"/>
    <w:rPr>
      <w:i/>
      <w:iCs/>
    </w:rPr>
  </w:style>
  <w:style w:type="character" w:customStyle="1" w:styleId="apple-converted-space">
    <w:name w:val="apple-converted-space"/>
    <w:basedOn w:val="a0"/>
    <w:rsid w:val="00905B64"/>
  </w:style>
  <w:style w:type="paragraph" w:customStyle="1" w:styleId="ConsTitle">
    <w:name w:val="ConsTitle"/>
    <w:rsid w:val="00905B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90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C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F1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</dc:creator>
  <cp:keywords/>
  <dc:description/>
  <cp:lastModifiedBy>ddt</cp:lastModifiedBy>
  <cp:revision>6</cp:revision>
  <cp:lastPrinted>2016-10-11T11:37:00Z</cp:lastPrinted>
  <dcterms:created xsi:type="dcterms:W3CDTF">2014-12-03T09:34:00Z</dcterms:created>
  <dcterms:modified xsi:type="dcterms:W3CDTF">2016-10-11T11:37:00Z</dcterms:modified>
</cp:coreProperties>
</file>